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C1C0" w14:textId="77777777" w:rsidR="004D5524" w:rsidRPr="001A0C0D" w:rsidRDefault="004D5524" w:rsidP="004D5524">
      <w:pPr>
        <w:wordWrap w:val="0"/>
        <w:topLinePunct/>
        <w:spacing w:line="360" w:lineRule="auto"/>
        <w:contextualSpacing/>
        <w:jc w:val="center"/>
        <w:rPr>
          <w:rFonts w:ascii="宋体" w:eastAsia="宋体" w:hAnsi="宋体" w:cs="宋体"/>
          <w:b/>
          <w:bCs/>
          <w:sz w:val="32"/>
          <w:szCs w:val="32"/>
        </w:rPr>
      </w:pPr>
      <w:r w:rsidRPr="001A0C0D">
        <w:rPr>
          <w:rFonts w:ascii="宋体" w:eastAsia="宋体" w:hAnsi="宋体" w:cs="宋体" w:hint="eastAsia"/>
          <w:b/>
          <w:bCs/>
          <w:sz w:val="32"/>
          <w:szCs w:val="32"/>
        </w:rPr>
        <w:t>广东交科检测有限公司</w:t>
      </w:r>
    </w:p>
    <w:p w14:paraId="653FDCCE" w14:textId="77777777" w:rsidR="004D5524" w:rsidRPr="001A0C0D" w:rsidRDefault="004D5524" w:rsidP="004D5524">
      <w:pPr>
        <w:wordWrap w:val="0"/>
        <w:topLinePunct/>
        <w:spacing w:line="360" w:lineRule="auto"/>
        <w:contextualSpacing/>
        <w:jc w:val="center"/>
        <w:rPr>
          <w:rFonts w:ascii="宋体" w:eastAsia="宋体" w:hAnsi="宋体" w:cs="宋体"/>
          <w:b/>
          <w:bCs/>
          <w:sz w:val="32"/>
          <w:szCs w:val="32"/>
        </w:rPr>
      </w:pPr>
      <w:proofErr w:type="gramStart"/>
      <w:r w:rsidRPr="001A0C0D">
        <w:rPr>
          <w:rFonts w:ascii="宋体" w:eastAsia="宋体" w:hAnsi="宋体" w:cs="宋体" w:hint="eastAsia"/>
          <w:b/>
          <w:bCs/>
          <w:sz w:val="32"/>
          <w:szCs w:val="32"/>
        </w:rPr>
        <w:t>桥梁防船撞</w:t>
      </w:r>
      <w:proofErr w:type="gramEnd"/>
      <w:r w:rsidRPr="001A0C0D">
        <w:rPr>
          <w:rFonts w:ascii="宋体" w:eastAsia="宋体" w:hAnsi="宋体" w:cs="宋体" w:hint="eastAsia"/>
          <w:b/>
          <w:bCs/>
          <w:sz w:val="32"/>
          <w:szCs w:val="32"/>
        </w:rPr>
        <w:t>预警系统建设采购安装及运维辅助服务项目</w:t>
      </w:r>
    </w:p>
    <w:p w14:paraId="5E06C6FE" w14:textId="77777777" w:rsidR="004D5524" w:rsidRPr="001A0C0D" w:rsidRDefault="004D5524" w:rsidP="004D5524">
      <w:pPr>
        <w:wordWrap w:val="0"/>
        <w:topLinePunct/>
        <w:spacing w:line="360" w:lineRule="auto"/>
        <w:contextualSpacing/>
        <w:jc w:val="center"/>
        <w:rPr>
          <w:rFonts w:ascii="宋体" w:eastAsia="宋体" w:hAnsi="宋体" w:cs="Times New Roman"/>
          <w:b/>
          <w:bCs/>
          <w:sz w:val="32"/>
          <w:szCs w:val="36"/>
        </w:rPr>
      </w:pPr>
      <w:r w:rsidRPr="001A0C0D">
        <w:rPr>
          <w:rFonts w:ascii="宋体" w:eastAsia="宋体" w:hAnsi="宋体" w:cs="宋体" w:hint="eastAsia"/>
          <w:b/>
          <w:bCs/>
          <w:sz w:val="32"/>
          <w:szCs w:val="36"/>
        </w:rPr>
        <w:t>招标公告</w:t>
      </w:r>
    </w:p>
    <w:p w14:paraId="450CD74A"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t>1</w:t>
      </w:r>
      <w:r w:rsidRPr="00BD45C5">
        <w:rPr>
          <w:rFonts w:ascii="宋体" w:eastAsia="宋体" w:hAnsi="宋体" w:cs="宋体" w:hint="eastAsia"/>
          <w:b/>
          <w:bCs/>
        </w:rPr>
        <w:t>、招标条件</w:t>
      </w:r>
    </w:p>
    <w:p w14:paraId="18AC03A2"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广东交科检测有限公司</w:t>
      </w:r>
      <w:proofErr w:type="gramStart"/>
      <w:r w:rsidRPr="00BD45C5">
        <w:rPr>
          <w:rFonts w:ascii="宋体" w:eastAsia="宋体" w:hAnsi="宋体" w:cs="宋体" w:hint="eastAsia"/>
        </w:rPr>
        <w:t>桥梁防船撞</w:t>
      </w:r>
      <w:proofErr w:type="gramEnd"/>
      <w:r w:rsidRPr="00BD45C5">
        <w:rPr>
          <w:rFonts w:ascii="宋体" w:eastAsia="宋体" w:hAnsi="宋体" w:cs="宋体" w:hint="eastAsia"/>
        </w:rPr>
        <w:t>预警系统建设采购安装及运维辅助服务项目</w:t>
      </w:r>
      <w:r w:rsidRPr="00BD45C5">
        <w:rPr>
          <w:rFonts w:ascii="宋体" w:eastAsia="宋体" w:hAnsi="宋体" w:cs="宋体"/>
        </w:rPr>
        <w:t>招标资金来源于</w:t>
      </w:r>
      <w:r w:rsidRPr="00BD45C5">
        <w:rPr>
          <w:rFonts w:ascii="宋体" w:eastAsia="宋体" w:hAnsi="宋体" w:cs="宋体" w:hint="eastAsia"/>
        </w:rPr>
        <w:t>企业自筹</w:t>
      </w:r>
      <w:r w:rsidRPr="00BD45C5">
        <w:rPr>
          <w:rFonts w:ascii="宋体" w:eastAsia="宋体" w:hAnsi="宋体" w:cs="宋体"/>
        </w:rPr>
        <w:t>。</w:t>
      </w:r>
      <w:r w:rsidRPr="00BD45C5">
        <w:rPr>
          <w:rFonts w:ascii="宋体" w:eastAsia="宋体" w:hAnsi="宋体" w:cs="宋体" w:hint="eastAsia"/>
        </w:rPr>
        <w:t>本</w:t>
      </w:r>
      <w:r w:rsidRPr="00BD45C5">
        <w:rPr>
          <w:rFonts w:ascii="宋体" w:eastAsia="宋体" w:hAnsi="宋体" w:cs="宋体"/>
        </w:rPr>
        <w:t>项目已经具备招标条件，现对该项目进行</w:t>
      </w:r>
      <w:r w:rsidRPr="00BD45C5">
        <w:rPr>
          <w:rFonts w:ascii="宋体" w:eastAsia="宋体" w:hAnsi="宋体" w:cs="宋体" w:hint="eastAsia"/>
        </w:rPr>
        <w:t>公开</w:t>
      </w:r>
      <w:r w:rsidRPr="00BD45C5">
        <w:rPr>
          <w:rFonts w:ascii="宋体" w:eastAsia="宋体" w:hAnsi="宋体" w:cs="宋体"/>
        </w:rPr>
        <w:t>招</w:t>
      </w:r>
      <w:r w:rsidRPr="00BD45C5">
        <w:rPr>
          <w:rFonts w:ascii="宋体" w:eastAsia="宋体" w:hAnsi="宋体" w:cs="宋体" w:hint="eastAsia"/>
        </w:rPr>
        <w:t>标。</w:t>
      </w:r>
    </w:p>
    <w:p w14:paraId="1A1417D9"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t>2</w:t>
      </w:r>
      <w:r w:rsidRPr="00BD45C5">
        <w:rPr>
          <w:rFonts w:ascii="宋体" w:eastAsia="宋体" w:hAnsi="宋体" w:cs="宋体" w:hint="eastAsia"/>
          <w:b/>
          <w:bCs/>
        </w:rPr>
        <w:t>、项目概况</w:t>
      </w:r>
    </w:p>
    <w:p w14:paraId="0FE3A9F0"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2.1项目内容：</w:t>
      </w:r>
      <w:proofErr w:type="gramStart"/>
      <w:r w:rsidRPr="00BD45C5">
        <w:rPr>
          <w:rFonts w:ascii="宋体" w:eastAsia="宋体" w:hAnsi="宋体" w:cs="宋体" w:hint="eastAsia"/>
        </w:rPr>
        <w:t>桥梁防船撞</w:t>
      </w:r>
      <w:proofErr w:type="gramEnd"/>
      <w:r w:rsidRPr="00BD45C5">
        <w:rPr>
          <w:rFonts w:ascii="宋体" w:eastAsia="宋体" w:hAnsi="宋体" w:cs="宋体" w:hint="eastAsia"/>
        </w:rPr>
        <w:t>预警系统建设采购安装及运维辅助服务。</w:t>
      </w:r>
    </w:p>
    <w:p w14:paraId="2BFB2851"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2.2服务地点：本项目地点在广东省，具体以招标人指定的地点为准。</w:t>
      </w:r>
    </w:p>
    <w:p w14:paraId="5D4673E1"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2.3招标内容：</w:t>
      </w:r>
      <w:proofErr w:type="gramStart"/>
      <w:r w:rsidRPr="00BD45C5">
        <w:rPr>
          <w:rFonts w:ascii="宋体" w:eastAsia="宋体" w:hAnsi="宋体" w:cs="宋体" w:hint="eastAsia"/>
        </w:rPr>
        <w:t>桥梁防船撞</w:t>
      </w:r>
      <w:proofErr w:type="gramEnd"/>
      <w:r w:rsidRPr="00BD45C5">
        <w:rPr>
          <w:rFonts w:ascii="宋体" w:eastAsia="宋体" w:hAnsi="宋体" w:cs="宋体" w:hint="eastAsia"/>
        </w:rPr>
        <w:t>智能预警系统设备、材料采购、安装、敷设、调试、运维维修保养等工作。</w:t>
      </w:r>
    </w:p>
    <w:p w14:paraId="72D87160"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2.4合同段：1个合同段。</w:t>
      </w:r>
    </w:p>
    <w:p w14:paraId="74826CA1"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2.5预算价：招标预算价为102.95万。</w:t>
      </w:r>
    </w:p>
    <w:p w14:paraId="4A8E46F6"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2.6折扣系数：最高单价折扣系数为0.980。</w:t>
      </w:r>
    </w:p>
    <w:p w14:paraId="4F45298D" w14:textId="77777777" w:rsidR="004D5524" w:rsidRPr="00BD45C5" w:rsidRDefault="004D5524" w:rsidP="004D5524">
      <w:pPr>
        <w:topLinePunct/>
        <w:spacing w:line="360" w:lineRule="auto"/>
        <w:ind w:firstLineChars="200" w:firstLine="420"/>
        <w:rPr>
          <w:rFonts w:ascii="宋体" w:eastAsia="宋体" w:hAnsi="宋体" w:cs="宋体"/>
        </w:rPr>
      </w:pPr>
      <w:r w:rsidRPr="00BD45C5">
        <w:rPr>
          <w:rFonts w:ascii="宋体" w:eastAsia="宋体" w:hAnsi="宋体" w:cs="宋体" w:hint="eastAsia"/>
        </w:rPr>
        <w:t>2.7合同单价为招标基准单价*中标单价折扣系数。</w:t>
      </w:r>
    </w:p>
    <w:p w14:paraId="2B57EC6D" w14:textId="77777777" w:rsidR="004D5524" w:rsidRPr="00BD45C5" w:rsidRDefault="004D5524" w:rsidP="004D5524">
      <w:pPr>
        <w:spacing w:line="360" w:lineRule="auto"/>
        <w:ind w:firstLineChars="200" w:firstLine="420"/>
        <w:rPr>
          <w:rFonts w:ascii="宋体" w:eastAsia="宋体" w:hAnsi="宋体" w:cs="宋体"/>
        </w:rPr>
      </w:pPr>
      <w:r w:rsidRPr="00BD45C5">
        <w:rPr>
          <w:rFonts w:ascii="宋体" w:eastAsia="宋体" w:hAnsi="宋体" w:cs="宋体" w:hint="eastAsia"/>
        </w:rPr>
        <w:t>2.8服务期限：自中标之日起至2024年8月31日，根据服务单位履约情况评价实施细则，如2023年度综合评价得分≧90分，合同期可延长一年（至2025年8月31日）；如2023年度乙方服务质量、服务态度不满足甲方需求的，甲方有权提前终止本合同。</w:t>
      </w:r>
    </w:p>
    <w:p w14:paraId="6715E225"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t>3</w:t>
      </w:r>
      <w:r w:rsidRPr="00BD45C5">
        <w:rPr>
          <w:rFonts w:ascii="宋体" w:eastAsia="宋体" w:hAnsi="宋体" w:cs="宋体" w:hint="eastAsia"/>
          <w:b/>
          <w:bCs/>
        </w:rPr>
        <w:t>、投标人资格要求</w:t>
      </w:r>
    </w:p>
    <w:p w14:paraId="4D918965"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rPr>
        <w:t>3.1</w:t>
      </w:r>
      <w:r w:rsidRPr="00BD45C5">
        <w:rPr>
          <w:rFonts w:ascii="宋体" w:eastAsia="宋体" w:hAnsi="宋体" w:cs="宋体" w:hint="eastAsia"/>
        </w:rPr>
        <w:t>在中国境内注册，具有独立法人资格和履行合同能力的经营企业。具备独立承担民事责任的能力，在近三年内的经营活动中没有重大违法记录。</w:t>
      </w:r>
    </w:p>
    <w:p w14:paraId="6350CD5E" w14:textId="77777777" w:rsidR="004D5524" w:rsidRPr="00BD45C5" w:rsidRDefault="004D5524" w:rsidP="004D5524">
      <w:pPr>
        <w:pStyle w:val="31"/>
        <w:topLinePunct/>
        <w:spacing w:line="360" w:lineRule="auto"/>
        <w:ind w:firstLineChars="200" w:firstLine="420"/>
        <w:contextualSpacing/>
        <w:rPr>
          <w:rFonts w:eastAsia="宋体" w:hAnsi="宋体"/>
          <w:sz w:val="21"/>
          <w:szCs w:val="21"/>
        </w:rPr>
      </w:pPr>
      <w:r w:rsidRPr="00BD45C5">
        <w:rPr>
          <w:rFonts w:eastAsia="宋体" w:hAnsi="宋体"/>
          <w:sz w:val="21"/>
          <w:szCs w:val="21"/>
        </w:rPr>
        <w:t>3.2</w:t>
      </w:r>
      <w:r w:rsidRPr="00BD45C5">
        <w:rPr>
          <w:rFonts w:eastAsia="宋体" w:hAnsi="宋体" w:hint="eastAsia"/>
          <w:sz w:val="21"/>
          <w:szCs w:val="21"/>
        </w:rPr>
        <w:t>本工程不接受联合体投标。</w:t>
      </w:r>
    </w:p>
    <w:p w14:paraId="2DE37BA5"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rPr>
        <w:t>3.3</w:t>
      </w:r>
      <w:r w:rsidRPr="00BD45C5">
        <w:rPr>
          <w:rFonts w:ascii="宋体" w:eastAsia="宋体" w:hAnsi="宋体" w:cs="宋体" w:hint="eastAsia"/>
        </w:rPr>
        <w:t>具备有效的营业执照和基本账户开户许可证（或由投标人基本账户登记备案的银行出具的“基本存款账户信息”）。</w:t>
      </w:r>
    </w:p>
    <w:p w14:paraId="0B0B4362" w14:textId="77777777" w:rsidR="004D5524" w:rsidRPr="00BD45C5" w:rsidRDefault="004D5524" w:rsidP="004D5524">
      <w:pPr>
        <w:topLinePunct/>
        <w:spacing w:line="360" w:lineRule="auto"/>
        <w:ind w:firstLineChars="200" w:firstLine="420"/>
        <w:contextualSpacing/>
        <w:rPr>
          <w:rFonts w:ascii="宋体" w:eastAsia="宋体" w:hAnsi="宋体" w:cs="Times New Roman"/>
        </w:rPr>
      </w:pPr>
      <w:r w:rsidRPr="00BD45C5">
        <w:rPr>
          <w:rFonts w:ascii="宋体" w:eastAsia="宋体" w:hAnsi="宋体" w:cs="宋体"/>
        </w:rPr>
        <w:t>3.4</w:t>
      </w:r>
      <w:r w:rsidRPr="00BD45C5">
        <w:rPr>
          <w:rFonts w:ascii="宋体" w:eastAsia="宋体" w:hAnsi="宋体" w:cs="宋体" w:hint="eastAsia"/>
        </w:rPr>
        <w:t>与招标人存在利害关系可能影响招标公正性的法人、其他组织或者个人，不得参加投标；若单位负责人</w:t>
      </w:r>
      <w:r w:rsidRPr="00BD45C5">
        <w:rPr>
          <w:rFonts w:ascii="宋体" w:eastAsia="宋体" w:hAnsi="宋体" w:cs="Times New Roman"/>
          <w:vertAlign w:val="superscript"/>
        </w:rPr>
        <w:footnoteReference w:id="1"/>
      </w:r>
      <w:r w:rsidRPr="00BD45C5">
        <w:rPr>
          <w:rFonts w:ascii="宋体" w:eastAsia="宋体" w:hAnsi="宋体" w:cs="宋体" w:hint="eastAsia"/>
        </w:rPr>
        <w:t>为同一人、或者存在控股</w:t>
      </w:r>
      <w:r w:rsidRPr="00BD45C5">
        <w:rPr>
          <w:rFonts w:ascii="宋体" w:eastAsia="宋体" w:hAnsi="宋体" w:cs="Times New Roman"/>
          <w:vertAlign w:val="superscript"/>
        </w:rPr>
        <w:footnoteReference w:id="2"/>
      </w:r>
      <w:r w:rsidRPr="00BD45C5">
        <w:rPr>
          <w:rFonts w:ascii="宋体" w:eastAsia="宋体" w:hAnsi="宋体" w:cs="宋体" w:hint="eastAsia"/>
        </w:rPr>
        <w:t>、管理关系</w:t>
      </w:r>
      <w:r w:rsidRPr="00BD45C5">
        <w:rPr>
          <w:rFonts w:ascii="宋体" w:eastAsia="宋体" w:hAnsi="宋体" w:cs="Times New Roman"/>
          <w:vertAlign w:val="superscript"/>
        </w:rPr>
        <w:footnoteReference w:id="3"/>
      </w:r>
      <w:r w:rsidRPr="00BD45C5">
        <w:rPr>
          <w:rFonts w:ascii="宋体" w:eastAsia="宋体" w:hAnsi="宋体" w:cs="宋体" w:hint="eastAsia"/>
        </w:rPr>
        <w:t>的不同单位，不得参加同一标</w:t>
      </w:r>
      <w:r w:rsidRPr="00BD45C5">
        <w:rPr>
          <w:rFonts w:ascii="宋体" w:eastAsia="宋体" w:hAnsi="宋体" w:cs="宋体" w:hint="eastAsia"/>
        </w:rPr>
        <w:lastRenderedPageBreak/>
        <w:t>段投标或者未划分标段的同一招标项目投标，否则按否决其投标处理。</w:t>
      </w:r>
    </w:p>
    <w:p w14:paraId="4A24C34B"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rPr>
        <w:t>3.5</w:t>
      </w:r>
      <w:r w:rsidRPr="00BD45C5">
        <w:rPr>
          <w:rFonts w:ascii="宋体" w:eastAsia="宋体" w:hAnsi="宋体" w:cs="宋体" w:hint="eastAsia"/>
        </w:rPr>
        <w:t>在“信用中国”网站（</w:t>
      </w:r>
      <w:r w:rsidRPr="00BD45C5">
        <w:rPr>
          <w:rFonts w:ascii="宋体" w:eastAsia="宋体" w:hAnsi="宋体" w:cs="宋体"/>
        </w:rPr>
        <w:t>http</w:t>
      </w:r>
      <w:r w:rsidRPr="00BD45C5">
        <w:rPr>
          <w:rFonts w:ascii="宋体" w:eastAsia="宋体" w:hAnsi="宋体" w:cs="宋体" w:hint="eastAsia"/>
        </w:rPr>
        <w:t>：</w:t>
      </w:r>
      <w:r w:rsidRPr="00BD45C5">
        <w:rPr>
          <w:rFonts w:ascii="宋体" w:eastAsia="宋体" w:hAnsi="宋体" w:cs="宋体"/>
        </w:rPr>
        <w:t>//www.creditchina.gov.cn</w:t>
      </w:r>
      <w:r w:rsidRPr="00BD45C5">
        <w:rPr>
          <w:rFonts w:ascii="宋体" w:eastAsia="宋体" w:hAnsi="宋体" w:cs="宋体" w:hint="eastAsia"/>
        </w:rPr>
        <w:t>）中被列入失信被执行人名单的投标人，在国家企业信用信息公示系统（</w:t>
      </w:r>
      <w:r w:rsidRPr="00BD45C5">
        <w:rPr>
          <w:rFonts w:ascii="宋体" w:eastAsia="宋体" w:hAnsi="宋体" w:cs="宋体"/>
        </w:rPr>
        <w:t>www.gsxt.gov.cn</w:t>
      </w:r>
      <w:r w:rsidRPr="00BD45C5">
        <w:rPr>
          <w:rFonts w:ascii="宋体" w:eastAsia="宋体" w:hAnsi="宋体" w:cs="宋体" w:hint="eastAsia"/>
        </w:rPr>
        <w:t>）中被列入严重违法失信企业名单的投标人，均按否决投标处理。</w:t>
      </w:r>
    </w:p>
    <w:p w14:paraId="7F64F307" w14:textId="77777777" w:rsidR="004D5524" w:rsidRPr="00BD45C5" w:rsidRDefault="004D5524" w:rsidP="004D5524">
      <w:pPr>
        <w:pStyle w:val="ab"/>
        <w:spacing w:after="0" w:line="360" w:lineRule="auto"/>
        <w:rPr>
          <w:rFonts w:ascii="宋体" w:eastAsia="宋体" w:hAnsi="宋体"/>
          <w:sz w:val="21"/>
          <w:szCs w:val="21"/>
        </w:rPr>
      </w:pPr>
      <w:r w:rsidRPr="00BD45C5">
        <w:rPr>
          <w:rFonts w:ascii="宋体" w:eastAsia="宋体" w:hAnsi="宋体" w:hint="eastAsia"/>
          <w:sz w:val="21"/>
          <w:szCs w:val="21"/>
        </w:rPr>
        <w:t>3</w:t>
      </w:r>
      <w:r w:rsidRPr="00BD45C5">
        <w:rPr>
          <w:rFonts w:ascii="宋体" w:eastAsia="宋体" w:hAnsi="宋体"/>
          <w:sz w:val="21"/>
          <w:szCs w:val="21"/>
        </w:rPr>
        <w:t xml:space="preserve">.6 </w:t>
      </w:r>
      <w:r w:rsidRPr="00BD45C5">
        <w:rPr>
          <w:rFonts w:ascii="宋体" w:eastAsia="宋体" w:hAnsi="宋体" w:hint="eastAsia"/>
          <w:sz w:val="21"/>
          <w:szCs w:val="21"/>
        </w:rPr>
        <w:t>投标人近2年内未被列入广东交科检测有限公司黑名单。</w:t>
      </w:r>
    </w:p>
    <w:p w14:paraId="5ECC4B21"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t>4</w:t>
      </w:r>
      <w:r w:rsidRPr="00BD45C5">
        <w:rPr>
          <w:rFonts w:ascii="宋体" w:eastAsia="宋体" w:hAnsi="宋体" w:cs="宋体" w:hint="eastAsia"/>
          <w:b/>
          <w:bCs/>
        </w:rPr>
        <w:t>、招标文件的获取</w:t>
      </w:r>
    </w:p>
    <w:p w14:paraId="5E6B06EE" w14:textId="77777777" w:rsidR="004D5524" w:rsidRPr="00BD45C5" w:rsidRDefault="004D5524" w:rsidP="004D5524">
      <w:pPr>
        <w:topLinePunct/>
        <w:spacing w:line="360" w:lineRule="auto"/>
        <w:ind w:firstLine="480"/>
        <w:contextualSpacing/>
        <w:rPr>
          <w:rFonts w:ascii="宋体" w:eastAsia="宋体" w:hAnsi="宋体" w:cs="Times New Roman"/>
        </w:rPr>
      </w:pPr>
      <w:r w:rsidRPr="00BD45C5">
        <w:rPr>
          <w:rFonts w:ascii="宋体" w:eastAsia="宋体" w:hAnsi="宋体" w:cs="宋体"/>
        </w:rPr>
        <w:t>4.1</w:t>
      </w:r>
      <w:r w:rsidRPr="00BD45C5">
        <w:rPr>
          <w:rFonts w:ascii="宋体" w:eastAsia="宋体" w:hAnsi="宋体" w:cs="宋体" w:hint="eastAsia"/>
        </w:rPr>
        <w:t>符合资格的投标人请在</w:t>
      </w:r>
      <w:r w:rsidRPr="00BD45C5">
        <w:rPr>
          <w:rFonts w:ascii="宋体" w:eastAsia="宋体" w:hAnsi="宋体" w:cs="宋体"/>
        </w:rPr>
        <w:t>202</w:t>
      </w:r>
      <w:r w:rsidRPr="00BD45C5">
        <w:rPr>
          <w:rFonts w:ascii="宋体" w:eastAsia="宋体" w:hAnsi="宋体" w:cs="宋体" w:hint="eastAsia"/>
        </w:rPr>
        <w:t>3年</w:t>
      </w:r>
      <w:r w:rsidRPr="00BD45C5">
        <w:rPr>
          <w:rFonts w:ascii="宋体" w:eastAsia="宋体" w:hAnsi="宋体" w:cs="宋体"/>
          <w:u w:val="single"/>
        </w:rPr>
        <w:t>8</w:t>
      </w:r>
      <w:r w:rsidRPr="00BD45C5">
        <w:rPr>
          <w:rFonts w:ascii="宋体" w:eastAsia="宋体" w:hAnsi="宋体" w:cs="宋体" w:hint="eastAsia"/>
        </w:rPr>
        <w:t>月</w:t>
      </w:r>
      <w:r w:rsidRPr="00BD45C5">
        <w:rPr>
          <w:rFonts w:ascii="宋体" w:eastAsia="宋体" w:hAnsi="宋体" w:cs="宋体"/>
          <w:u w:val="single"/>
        </w:rPr>
        <w:t>23</w:t>
      </w:r>
      <w:r w:rsidRPr="00BD45C5">
        <w:rPr>
          <w:rFonts w:ascii="宋体" w:eastAsia="宋体" w:hAnsi="宋体" w:cs="宋体" w:hint="eastAsia"/>
        </w:rPr>
        <w:t>日至</w:t>
      </w:r>
      <w:r w:rsidRPr="00BD45C5">
        <w:rPr>
          <w:rFonts w:ascii="宋体" w:eastAsia="宋体" w:hAnsi="宋体" w:cs="宋体"/>
          <w:u w:val="single"/>
        </w:rPr>
        <w:t>8</w:t>
      </w:r>
      <w:r w:rsidRPr="00BD45C5">
        <w:rPr>
          <w:rFonts w:ascii="宋体" w:eastAsia="宋体" w:hAnsi="宋体" w:cs="宋体" w:hint="eastAsia"/>
        </w:rPr>
        <w:t>月</w:t>
      </w:r>
      <w:r w:rsidRPr="00BD45C5">
        <w:rPr>
          <w:rFonts w:ascii="宋体" w:eastAsia="宋体" w:hAnsi="宋体" w:cs="宋体"/>
          <w:u w:val="single"/>
        </w:rPr>
        <w:t>29</w:t>
      </w:r>
      <w:r w:rsidRPr="00BD45C5">
        <w:rPr>
          <w:rFonts w:ascii="宋体" w:eastAsia="宋体" w:hAnsi="宋体" w:cs="宋体" w:hint="eastAsia"/>
        </w:rPr>
        <w:t>日，每日上午09时30分至1</w:t>
      </w:r>
      <w:r w:rsidRPr="00BD45C5">
        <w:rPr>
          <w:rFonts w:ascii="宋体" w:eastAsia="宋体" w:hAnsi="宋体" w:cs="宋体"/>
        </w:rPr>
        <w:t>1</w:t>
      </w:r>
      <w:r w:rsidRPr="00BD45C5">
        <w:rPr>
          <w:rFonts w:ascii="宋体" w:eastAsia="宋体" w:hAnsi="宋体" w:cs="宋体" w:hint="eastAsia"/>
        </w:rPr>
        <w:t>时30分，下午</w:t>
      </w:r>
      <w:bookmarkStart w:id="0" w:name="_Hlk493498924"/>
      <w:r w:rsidRPr="00BD45C5">
        <w:rPr>
          <w:rFonts w:ascii="宋体" w:eastAsia="宋体" w:hAnsi="宋体" w:cs="宋体" w:hint="eastAsia"/>
        </w:rPr>
        <w:t>14时00分</w:t>
      </w:r>
      <w:bookmarkEnd w:id="0"/>
      <w:r w:rsidRPr="00BD45C5">
        <w:rPr>
          <w:rFonts w:ascii="宋体" w:eastAsia="宋体" w:hAnsi="宋体" w:cs="宋体" w:hint="eastAsia"/>
        </w:rPr>
        <w:t>至16时00分（北京时间，下同），将以下资料（加盖投标人公章）合并成一个P</w:t>
      </w:r>
      <w:r w:rsidRPr="00BD45C5">
        <w:rPr>
          <w:rFonts w:ascii="宋体" w:eastAsia="宋体" w:hAnsi="宋体" w:cs="宋体"/>
        </w:rPr>
        <w:t>DF</w:t>
      </w:r>
      <w:r w:rsidRPr="00BD45C5">
        <w:rPr>
          <w:rFonts w:ascii="宋体" w:eastAsia="宋体" w:hAnsi="宋体" w:cs="宋体" w:hint="eastAsia"/>
        </w:rPr>
        <w:t>文档发送至招标代理电子邮箱（gdgdgz1@163.com），以到达邮箱时间为准：①投标登记表（详见附件1）、②营业执照、③法定代表人证明书、授权委托书（格式自拟）、④法定代表人及经办人身份证复印件、⑤招标文件费支付截图。</w:t>
      </w:r>
    </w:p>
    <w:p w14:paraId="4AF5BF69" w14:textId="77777777" w:rsidR="004D5524" w:rsidRPr="00BD45C5" w:rsidRDefault="004D5524" w:rsidP="004D5524">
      <w:pPr>
        <w:topLinePunct/>
        <w:spacing w:line="360" w:lineRule="auto"/>
        <w:ind w:firstLine="480"/>
        <w:contextualSpacing/>
        <w:rPr>
          <w:rFonts w:ascii="宋体" w:eastAsia="宋体" w:hAnsi="宋体" w:cs="宋体"/>
        </w:rPr>
      </w:pPr>
      <w:r w:rsidRPr="00BD45C5">
        <w:rPr>
          <w:rFonts w:ascii="宋体" w:eastAsia="宋体" w:hAnsi="宋体" w:cs="宋体"/>
        </w:rPr>
        <w:t>4.2</w:t>
      </w:r>
      <w:r w:rsidRPr="00BD45C5">
        <w:rPr>
          <w:rFonts w:ascii="宋体" w:eastAsia="宋体" w:hAnsi="宋体" w:cs="宋体" w:hint="eastAsia"/>
        </w:rPr>
        <w:t>招标文件每套售价</w:t>
      </w:r>
      <w:r w:rsidRPr="00BD45C5">
        <w:rPr>
          <w:rFonts w:ascii="宋体" w:eastAsia="宋体" w:hAnsi="宋体" w:cs="宋体" w:hint="eastAsia"/>
          <w:u w:val="single"/>
        </w:rPr>
        <w:t>500</w:t>
      </w:r>
      <w:r w:rsidRPr="00BD45C5">
        <w:rPr>
          <w:rFonts w:ascii="宋体" w:eastAsia="宋体" w:hAnsi="宋体" w:cs="宋体" w:hint="eastAsia"/>
        </w:rPr>
        <w:t>元，扫描附件4中的</w:t>
      </w:r>
      <w:proofErr w:type="gramStart"/>
      <w:r w:rsidRPr="00BD45C5">
        <w:rPr>
          <w:rFonts w:ascii="宋体" w:eastAsia="宋体" w:hAnsi="宋体" w:cs="宋体" w:hint="eastAsia"/>
        </w:rPr>
        <w:t>二维码进行</w:t>
      </w:r>
      <w:proofErr w:type="gramEnd"/>
      <w:r w:rsidRPr="00BD45C5">
        <w:rPr>
          <w:rFonts w:ascii="宋体" w:eastAsia="宋体" w:hAnsi="宋体" w:cs="宋体" w:hint="eastAsia"/>
        </w:rPr>
        <w:t>招标文件的支付（请备注项目名称简称+投标人简称），时间以费用到账时间为准，售后不退</w:t>
      </w:r>
      <w:r w:rsidRPr="00BD45C5">
        <w:rPr>
          <w:rFonts w:ascii="宋体" w:eastAsia="宋体" w:hAnsi="宋体" w:cs="宋体"/>
        </w:rPr>
        <w:t>。</w:t>
      </w:r>
    </w:p>
    <w:p w14:paraId="50BD0F03" w14:textId="77777777" w:rsidR="004D5524" w:rsidRPr="00BD45C5" w:rsidRDefault="004D5524" w:rsidP="004D5524">
      <w:pPr>
        <w:topLinePunct/>
        <w:spacing w:line="360" w:lineRule="auto"/>
        <w:ind w:firstLine="480"/>
        <w:contextualSpacing/>
        <w:rPr>
          <w:rFonts w:ascii="宋体" w:eastAsia="宋体" w:hAnsi="宋体" w:cs="宋体"/>
        </w:rPr>
      </w:pPr>
      <w:r w:rsidRPr="00BD45C5">
        <w:rPr>
          <w:rFonts w:ascii="宋体" w:eastAsia="宋体" w:hAnsi="宋体" w:cs="宋体" w:hint="eastAsia"/>
        </w:rPr>
        <w:t>注：投标人发送邮件后及时联系招标代理机构进行确认。同时满足上述要求后，招标代理将以邮件回复并及时将招标文件电子版发送给投标人。</w:t>
      </w:r>
    </w:p>
    <w:p w14:paraId="7FF5C731"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t>5.</w:t>
      </w:r>
      <w:r w:rsidRPr="00BD45C5">
        <w:rPr>
          <w:rFonts w:ascii="宋体" w:eastAsia="宋体" w:hAnsi="宋体" w:cs="宋体" w:hint="eastAsia"/>
          <w:b/>
          <w:bCs/>
        </w:rPr>
        <w:t>投标文件的递交及相关事宜</w:t>
      </w:r>
    </w:p>
    <w:p w14:paraId="12E7B297" w14:textId="77777777" w:rsidR="004D5524" w:rsidRPr="00BD45C5" w:rsidRDefault="004D5524" w:rsidP="004D5524">
      <w:pPr>
        <w:topLinePunct/>
        <w:spacing w:line="360" w:lineRule="auto"/>
        <w:ind w:firstLineChars="200" w:firstLine="420"/>
        <w:contextualSpacing/>
        <w:rPr>
          <w:rFonts w:ascii="宋体" w:eastAsia="宋体" w:hAnsi="宋体" w:cs="Times New Roman"/>
        </w:rPr>
      </w:pPr>
      <w:r w:rsidRPr="00BD45C5">
        <w:rPr>
          <w:rFonts w:ascii="宋体" w:eastAsia="宋体" w:hAnsi="宋体" w:cs="宋体"/>
        </w:rPr>
        <w:t>5.1</w:t>
      </w:r>
      <w:r w:rsidRPr="00BD45C5">
        <w:rPr>
          <w:rFonts w:ascii="宋体" w:eastAsia="宋体" w:hAnsi="宋体" w:cs="宋体" w:hint="eastAsia"/>
        </w:rPr>
        <w:t>招标人将不组织踏勘现场和投标预备会。</w:t>
      </w:r>
    </w:p>
    <w:p w14:paraId="5DBB1435" w14:textId="77777777" w:rsidR="004D5524" w:rsidRPr="00BD45C5" w:rsidRDefault="004D5524" w:rsidP="004D5524">
      <w:pPr>
        <w:topLinePunct/>
        <w:spacing w:line="360" w:lineRule="auto"/>
        <w:ind w:firstLineChars="200" w:firstLine="420"/>
        <w:contextualSpacing/>
        <w:rPr>
          <w:rFonts w:ascii="宋体" w:eastAsia="宋体" w:hAnsi="宋体" w:cs="Times New Roman"/>
        </w:rPr>
      </w:pPr>
      <w:r w:rsidRPr="00BD45C5">
        <w:rPr>
          <w:rFonts w:ascii="宋体" w:eastAsia="宋体" w:hAnsi="宋体" w:cs="宋体"/>
        </w:rPr>
        <w:t>5.2</w:t>
      </w:r>
      <w:r w:rsidRPr="00BD45C5">
        <w:rPr>
          <w:rFonts w:ascii="宋体" w:eastAsia="宋体" w:hAnsi="宋体" w:cs="宋体" w:hint="eastAsia"/>
        </w:rPr>
        <w:t>投标文件递交的截止时间</w:t>
      </w:r>
      <w:r w:rsidRPr="00BD45C5">
        <w:rPr>
          <w:rFonts w:ascii="宋体" w:eastAsia="宋体" w:hAnsi="宋体" w:cs="宋体"/>
        </w:rPr>
        <w:t>(</w:t>
      </w:r>
      <w:r w:rsidRPr="00BD45C5">
        <w:rPr>
          <w:rFonts w:ascii="宋体" w:eastAsia="宋体" w:hAnsi="宋体" w:cs="宋体" w:hint="eastAsia"/>
        </w:rPr>
        <w:t>投标截止时间，下同</w:t>
      </w:r>
      <w:r w:rsidRPr="00BD45C5">
        <w:rPr>
          <w:rFonts w:ascii="宋体" w:eastAsia="宋体" w:hAnsi="宋体" w:cs="宋体"/>
        </w:rPr>
        <w:t>)</w:t>
      </w:r>
      <w:r w:rsidRPr="00BD45C5">
        <w:rPr>
          <w:rFonts w:ascii="宋体" w:eastAsia="宋体" w:hAnsi="宋体" w:cs="宋体" w:hint="eastAsia"/>
        </w:rPr>
        <w:t>为</w:t>
      </w:r>
      <w:r w:rsidRPr="00BD45C5">
        <w:rPr>
          <w:rFonts w:ascii="宋体" w:eastAsia="宋体" w:hAnsi="宋体" w:cs="宋体"/>
          <w:u w:val="single"/>
        </w:rPr>
        <w:t>202</w:t>
      </w:r>
      <w:r w:rsidRPr="00BD45C5">
        <w:rPr>
          <w:rFonts w:ascii="宋体" w:eastAsia="宋体" w:hAnsi="宋体" w:cs="宋体" w:hint="eastAsia"/>
          <w:u w:val="single"/>
        </w:rPr>
        <w:t>3</w:t>
      </w:r>
      <w:r w:rsidRPr="00BD45C5">
        <w:rPr>
          <w:rFonts w:ascii="宋体" w:eastAsia="宋体" w:hAnsi="宋体" w:cs="宋体" w:hint="eastAsia"/>
        </w:rPr>
        <w:t>年</w:t>
      </w:r>
      <w:r w:rsidRPr="00BD45C5">
        <w:rPr>
          <w:rFonts w:ascii="宋体" w:eastAsia="宋体" w:hAnsi="宋体" w:cs="宋体"/>
          <w:u w:val="single"/>
        </w:rPr>
        <w:t>9</w:t>
      </w:r>
      <w:r w:rsidRPr="00BD45C5">
        <w:rPr>
          <w:rFonts w:ascii="宋体" w:eastAsia="宋体" w:hAnsi="宋体" w:cs="宋体" w:hint="eastAsia"/>
        </w:rPr>
        <w:t>月</w:t>
      </w:r>
      <w:r w:rsidRPr="00BD45C5">
        <w:rPr>
          <w:rFonts w:ascii="宋体" w:eastAsia="宋体" w:hAnsi="宋体" w:cs="宋体"/>
          <w:u w:val="single"/>
        </w:rPr>
        <w:t>13</w:t>
      </w:r>
      <w:r w:rsidRPr="00BD45C5">
        <w:rPr>
          <w:rFonts w:ascii="宋体" w:eastAsia="宋体" w:hAnsi="宋体" w:cs="宋体" w:hint="eastAsia"/>
        </w:rPr>
        <w:t>日</w:t>
      </w:r>
      <w:r w:rsidRPr="00BD45C5">
        <w:rPr>
          <w:rFonts w:ascii="宋体" w:eastAsia="宋体" w:hAnsi="宋体" w:cs="宋体"/>
          <w:u w:val="single"/>
        </w:rPr>
        <w:t>10</w:t>
      </w:r>
      <w:r w:rsidRPr="00BD45C5">
        <w:rPr>
          <w:rFonts w:ascii="宋体" w:eastAsia="宋体" w:hAnsi="宋体" w:cs="宋体" w:hint="eastAsia"/>
        </w:rPr>
        <w:t>时</w:t>
      </w:r>
      <w:r w:rsidRPr="00BD45C5">
        <w:rPr>
          <w:rFonts w:ascii="宋体" w:eastAsia="宋体" w:hAnsi="宋体" w:cs="宋体" w:hint="eastAsia"/>
          <w:u w:val="single"/>
        </w:rPr>
        <w:t>0</w:t>
      </w:r>
      <w:r w:rsidRPr="00BD45C5">
        <w:rPr>
          <w:rFonts w:ascii="宋体" w:eastAsia="宋体" w:hAnsi="宋体" w:cs="宋体"/>
          <w:u w:val="single"/>
        </w:rPr>
        <w:t>0</w:t>
      </w:r>
      <w:r w:rsidRPr="00BD45C5">
        <w:rPr>
          <w:rFonts w:ascii="宋体" w:eastAsia="宋体" w:hAnsi="宋体" w:cs="宋体" w:hint="eastAsia"/>
        </w:rPr>
        <w:t xml:space="preserve">分，投标人应于当日 </w:t>
      </w:r>
      <w:r w:rsidRPr="00BD45C5">
        <w:rPr>
          <w:rFonts w:ascii="宋体" w:eastAsia="宋体" w:hAnsi="宋体" w:cs="宋体"/>
          <w:u w:val="single"/>
        </w:rPr>
        <w:t>9</w:t>
      </w:r>
      <w:r w:rsidRPr="00BD45C5">
        <w:rPr>
          <w:rFonts w:ascii="宋体" w:eastAsia="宋体" w:hAnsi="宋体" w:cs="宋体" w:hint="eastAsia"/>
        </w:rPr>
        <w:t>时</w:t>
      </w:r>
      <w:r w:rsidRPr="00BD45C5">
        <w:rPr>
          <w:rFonts w:ascii="宋体" w:eastAsia="宋体" w:hAnsi="宋体" w:cs="宋体" w:hint="eastAsia"/>
          <w:u w:val="single"/>
        </w:rPr>
        <w:t>30</w:t>
      </w:r>
      <w:r w:rsidRPr="00BD45C5">
        <w:rPr>
          <w:rFonts w:ascii="宋体" w:eastAsia="宋体" w:hAnsi="宋体" w:cs="宋体" w:hint="eastAsia"/>
        </w:rPr>
        <w:t>分至</w:t>
      </w:r>
      <w:r w:rsidRPr="00BD45C5">
        <w:rPr>
          <w:rFonts w:ascii="宋体" w:eastAsia="宋体" w:hAnsi="宋体" w:cs="宋体"/>
          <w:u w:val="single"/>
        </w:rPr>
        <w:t>10</w:t>
      </w:r>
      <w:r w:rsidRPr="00BD45C5">
        <w:rPr>
          <w:rFonts w:ascii="宋体" w:eastAsia="宋体" w:hAnsi="宋体" w:cs="宋体" w:hint="eastAsia"/>
        </w:rPr>
        <w:t>时</w:t>
      </w:r>
      <w:r w:rsidRPr="00BD45C5">
        <w:rPr>
          <w:rFonts w:ascii="宋体" w:eastAsia="宋体" w:hAnsi="宋体" w:cs="宋体" w:hint="eastAsia"/>
          <w:u w:val="single"/>
        </w:rPr>
        <w:t>0</w:t>
      </w:r>
      <w:r w:rsidRPr="00BD45C5">
        <w:rPr>
          <w:rFonts w:ascii="宋体" w:eastAsia="宋体" w:hAnsi="宋体" w:cs="宋体"/>
          <w:u w:val="single"/>
        </w:rPr>
        <w:t>0</w:t>
      </w:r>
      <w:r w:rsidRPr="00BD45C5">
        <w:rPr>
          <w:rFonts w:ascii="宋体" w:eastAsia="宋体" w:hAnsi="宋体" w:cs="宋体" w:hint="eastAsia"/>
        </w:rPr>
        <w:t>分将投标文件递交至广东省广大工程顾问有限公司开标室。</w:t>
      </w:r>
    </w:p>
    <w:p w14:paraId="6D032EC9" w14:textId="77777777" w:rsidR="004D5524" w:rsidRPr="00BD45C5" w:rsidRDefault="004D5524" w:rsidP="004D5524">
      <w:pPr>
        <w:tabs>
          <w:tab w:val="left" w:pos="360"/>
        </w:tabs>
        <w:topLinePunct/>
        <w:spacing w:line="360" w:lineRule="auto"/>
        <w:ind w:firstLineChars="200" w:firstLine="420"/>
        <w:contextualSpacing/>
        <w:rPr>
          <w:rFonts w:ascii="宋体" w:eastAsia="宋体" w:hAnsi="宋体" w:cs="Times New Roman"/>
        </w:rPr>
      </w:pPr>
      <w:r w:rsidRPr="00BD45C5">
        <w:rPr>
          <w:rFonts w:ascii="宋体" w:eastAsia="宋体" w:hAnsi="宋体" w:cs="宋体"/>
        </w:rPr>
        <w:t xml:space="preserve">5.3 </w:t>
      </w:r>
      <w:r w:rsidRPr="00BD45C5">
        <w:rPr>
          <w:rFonts w:ascii="宋体" w:eastAsia="宋体" w:hAnsi="宋体" w:cs="宋体" w:hint="eastAsia"/>
        </w:rPr>
        <w:t>逾期送达的、未送达指定地点的或不按照招标文件要求密封的投标文件，招标人将予以拒收。</w:t>
      </w:r>
    </w:p>
    <w:p w14:paraId="2E26C6B0"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t>6</w:t>
      </w:r>
      <w:r w:rsidRPr="00BD45C5">
        <w:rPr>
          <w:rFonts w:ascii="宋体" w:eastAsia="宋体" w:hAnsi="宋体" w:cs="宋体" w:hint="eastAsia"/>
          <w:b/>
          <w:bCs/>
        </w:rPr>
        <w:t>、发布公告的媒介</w:t>
      </w:r>
    </w:p>
    <w:p w14:paraId="20A1168C" w14:textId="77777777" w:rsidR="004D5524" w:rsidRPr="00BD45C5" w:rsidRDefault="004D5524" w:rsidP="004D5524">
      <w:pPr>
        <w:topLinePunct/>
        <w:spacing w:line="360" w:lineRule="auto"/>
        <w:ind w:firstLineChars="200" w:firstLine="420"/>
        <w:contextualSpacing/>
        <w:rPr>
          <w:rFonts w:ascii="宋体" w:eastAsia="宋体" w:hAnsi="宋体" w:cs="Times New Roman"/>
        </w:rPr>
      </w:pPr>
      <w:r w:rsidRPr="00BD45C5">
        <w:rPr>
          <w:rFonts w:ascii="宋体" w:eastAsia="宋体" w:hAnsi="宋体" w:cs="宋体" w:hint="eastAsia"/>
        </w:rPr>
        <w:t>本次招标公告同时在</w:t>
      </w:r>
      <w:r w:rsidRPr="00BD45C5">
        <w:rPr>
          <w:rFonts w:ascii="宋体" w:eastAsia="宋体" w:hAnsi="宋体" w:cs="宋体" w:hint="eastAsia"/>
          <w:u w:val="single"/>
        </w:rPr>
        <w:t>中国招标投标公共服务平台、</w:t>
      </w:r>
      <w:proofErr w:type="gramStart"/>
      <w:r w:rsidRPr="00BD45C5">
        <w:rPr>
          <w:rFonts w:ascii="宋体" w:eastAsia="宋体" w:hAnsi="宋体" w:cs="宋体" w:hint="eastAsia"/>
          <w:u w:val="single"/>
        </w:rPr>
        <w:t>粤采易</w:t>
      </w:r>
      <w:proofErr w:type="gramEnd"/>
      <w:r w:rsidRPr="00BD45C5">
        <w:rPr>
          <w:rFonts w:ascii="宋体" w:eastAsia="宋体" w:hAnsi="宋体" w:cs="宋体" w:hint="eastAsia"/>
          <w:u w:val="single"/>
        </w:rPr>
        <w:t>阳光采购平台、广东省广大工程顾问有限公司网</w:t>
      </w:r>
      <w:r w:rsidRPr="00BD45C5">
        <w:rPr>
          <w:rFonts w:ascii="宋体" w:eastAsia="宋体" w:hAnsi="宋体" w:cs="宋体" w:hint="eastAsia"/>
        </w:rPr>
        <w:t>上发布。如公告详细内容不一致者，以</w:t>
      </w:r>
      <w:r w:rsidRPr="00BD45C5">
        <w:rPr>
          <w:rFonts w:ascii="宋体" w:eastAsia="宋体" w:hAnsi="宋体" w:cs="宋体" w:hint="eastAsia"/>
          <w:u w:val="single"/>
        </w:rPr>
        <w:t>广东省广大工程顾问有限公司</w:t>
      </w:r>
      <w:r w:rsidRPr="00BD45C5">
        <w:rPr>
          <w:rFonts w:ascii="宋体" w:eastAsia="宋体" w:hAnsi="宋体" w:cs="宋体" w:hint="eastAsia"/>
        </w:rPr>
        <w:t>公告为准。</w:t>
      </w:r>
    </w:p>
    <w:p w14:paraId="5EEAACB5" w14:textId="77777777" w:rsidR="004D5524" w:rsidRPr="00BD45C5" w:rsidRDefault="004D5524" w:rsidP="004D5524">
      <w:pPr>
        <w:topLinePunct/>
        <w:spacing w:line="360" w:lineRule="auto"/>
        <w:ind w:firstLineChars="200" w:firstLine="420"/>
        <w:contextualSpacing/>
        <w:rPr>
          <w:rFonts w:ascii="宋体" w:eastAsia="宋体" w:hAnsi="宋体" w:cs="Times New Roman"/>
        </w:rPr>
      </w:pPr>
      <w:r w:rsidRPr="00BD45C5">
        <w:rPr>
          <w:rFonts w:ascii="宋体" w:eastAsia="宋体" w:hAnsi="宋体" w:cs="宋体" w:hint="eastAsia"/>
        </w:rPr>
        <w:t>在规定的报名期间，如某个标段报名并购买招标文件的投标人不足</w:t>
      </w:r>
      <w:r w:rsidRPr="00BD45C5">
        <w:rPr>
          <w:rFonts w:ascii="宋体" w:eastAsia="宋体" w:hAnsi="宋体" w:cs="宋体"/>
        </w:rPr>
        <w:t>3</w:t>
      </w:r>
      <w:r w:rsidRPr="00BD45C5">
        <w:rPr>
          <w:rFonts w:ascii="宋体" w:eastAsia="宋体" w:hAnsi="宋体" w:cs="宋体" w:hint="eastAsia"/>
        </w:rPr>
        <w:t>家时，招标人依法有权选择以下任</w:t>
      </w:r>
      <w:proofErr w:type="gramStart"/>
      <w:r w:rsidRPr="00BD45C5">
        <w:rPr>
          <w:rFonts w:ascii="宋体" w:eastAsia="宋体" w:hAnsi="宋体" w:cs="宋体" w:hint="eastAsia"/>
        </w:rPr>
        <w:t>一</w:t>
      </w:r>
      <w:proofErr w:type="gramEnd"/>
      <w:r w:rsidRPr="00BD45C5">
        <w:rPr>
          <w:rFonts w:ascii="宋体" w:eastAsia="宋体" w:hAnsi="宋体" w:cs="宋体" w:hint="eastAsia"/>
        </w:rPr>
        <w:t>方式：（</w:t>
      </w:r>
      <w:r w:rsidRPr="00BD45C5">
        <w:rPr>
          <w:rFonts w:ascii="宋体" w:eastAsia="宋体" w:hAnsi="宋体" w:cs="宋体"/>
        </w:rPr>
        <w:t>1</w:t>
      </w:r>
      <w:r w:rsidRPr="00BD45C5">
        <w:rPr>
          <w:rFonts w:ascii="宋体" w:eastAsia="宋体" w:hAnsi="宋体" w:cs="宋体" w:hint="eastAsia"/>
        </w:rPr>
        <w:t>）在</w:t>
      </w:r>
      <w:r w:rsidRPr="00BD45C5">
        <w:rPr>
          <w:rFonts w:ascii="宋体" w:eastAsia="宋体" w:hAnsi="宋体" w:cs="宋体" w:hint="eastAsia"/>
          <w:u w:val="single"/>
        </w:rPr>
        <w:t>广东省广大工程顾问有限公司网</w:t>
      </w:r>
      <w:r w:rsidRPr="00BD45C5">
        <w:rPr>
          <w:rFonts w:ascii="宋体" w:eastAsia="宋体" w:hAnsi="宋体" w:cs="宋体" w:hint="eastAsia"/>
        </w:rPr>
        <w:t>发布公告延长报名时间，在延期报名时间内，已报名投标人的资料仍有效并可自行补充资料，未报名的投标人可根据公告的约定进行报名；（</w:t>
      </w:r>
      <w:r w:rsidRPr="00BD45C5">
        <w:rPr>
          <w:rFonts w:ascii="宋体" w:eastAsia="宋体" w:hAnsi="宋体" w:cs="宋体"/>
        </w:rPr>
        <w:t>2</w:t>
      </w:r>
      <w:r w:rsidRPr="00BD45C5">
        <w:rPr>
          <w:rFonts w:ascii="宋体" w:eastAsia="宋体" w:hAnsi="宋体" w:cs="宋体" w:hint="eastAsia"/>
        </w:rPr>
        <w:t>）依法重新组织招标或不再招标。</w:t>
      </w:r>
    </w:p>
    <w:p w14:paraId="6BF09044" w14:textId="77777777" w:rsidR="004D5524" w:rsidRPr="00BD45C5" w:rsidRDefault="004D5524" w:rsidP="004D5524">
      <w:pPr>
        <w:topLinePunct/>
        <w:spacing w:line="360" w:lineRule="auto"/>
        <w:contextualSpacing/>
        <w:rPr>
          <w:rFonts w:ascii="宋体" w:eastAsia="宋体" w:hAnsi="宋体" w:cs="Times New Roman"/>
          <w:b/>
          <w:bCs/>
        </w:rPr>
      </w:pPr>
      <w:r w:rsidRPr="00BD45C5">
        <w:rPr>
          <w:rFonts w:ascii="宋体" w:eastAsia="宋体" w:hAnsi="宋体" w:cs="宋体"/>
          <w:b/>
          <w:bCs/>
        </w:rPr>
        <w:lastRenderedPageBreak/>
        <w:t>7</w:t>
      </w:r>
      <w:r w:rsidRPr="00BD45C5">
        <w:rPr>
          <w:rFonts w:ascii="宋体" w:eastAsia="宋体" w:hAnsi="宋体" w:cs="宋体" w:hint="eastAsia"/>
          <w:b/>
          <w:bCs/>
        </w:rPr>
        <w:t>、联系方式</w:t>
      </w:r>
    </w:p>
    <w:p w14:paraId="06DB6BDB"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招 标 人：广东交科检测有限公司</w:t>
      </w:r>
    </w:p>
    <w:p w14:paraId="2AC55A72"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地    址：广州市白云区钟落潭镇广从八路1180号</w:t>
      </w:r>
    </w:p>
    <w:p w14:paraId="702B8F7E" w14:textId="77777777" w:rsidR="004D5524" w:rsidRPr="00BD45C5" w:rsidRDefault="004D5524" w:rsidP="004D5524">
      <w:pPr>
        <w:topLinePunct/>
        <w:spacing w:line="360" w:lineRule="auto"/>
        <w:ind w:firstLineChars="200" w:firstLine="420"/>
        <w:contextualSpacing/>
        <w:rPr>
          <w:rFonts w:ascii="宋体" w:eastAsia="宋体" w:hAnsi="宋体" w:cs="宋体"/>
        </w:rPr>
      </w:pPr>
      <w:proofErr w:type="gramStart"/>
      <w:r w:rsidRPr="00BD45C5">
        <w:rPr>
          <w:rFonts w:ascii="宋体" w:eastAsia="宋体" w:hAnsi="宋体" w:cs="宋体" w:hint="eastAsia"/>
        </w:rPr>
        <w:t>邮</w:t>
      </w:r>
      <w:proofErr w:type="gramEnd"/>
      <w:r w:rsidRPr="00BD45C5">
        <w:rPr>
          <w:rFonts w:ascii="宋体" w:eastAsia="宋体" w:hAnsi="宋体" w:cs="宋体" w:hint="eastAsia"/>
        </w:rPr>
        <w:t xml:space="preserve">    编：510550</w:t>
      </w:r>
    </w:p>
    <w:p w14:paraId="522CCAEF"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联 系 人：陈工</w:t>
      </w:r>
    </w:p>
    <w:p w14:paraId="6DD32333" w14:textId="3679F549" w:rsidR="004D5524" w:rsidRPr="00BD45C5" w:rsidRDefault="004D5524" w:rsidP="00BD45C5">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电    话：020-37403087</w:t>
      </w:r>
    </w:p>
    <w:p w14:paraId="57FA598E" w14:textId="77777777" w:rsidR="004D5524" w:rsidRPr="00BD45C5" w:rsidRDefault="004D5524" w:rsidP="004D5524">
      <w:pPr>
        <w:pStyle w:val="a8"/>
        <w:rPr>
          <w:rFonts w:ascii="宋体" w:eastAsia="宋体" w:hAnsi="宋体"/>
        </w:rPr>
      </w:pPr>
    </w:p>
    <w:tbl>
      <w:tblPr>
        <w:tblW w:w="8313" w:type="dxa"/>
        <w:jc w:val="center"/>
        <w:tblLayout w:type="fixed"/>
        <w:tblLook w:val="04A0" w:firstRow="1" w:lastRow="0" w:firstColumn="1" w:lastColumn="0" w:noHBand="0" w:noVBand="1"/>
      </w:tblPr>
      <w:tblGrid>
        <w:gridCol w:w="8313"/>
      </w:tblGrid>
      <w:tr w:rsidR="004D5524" w:rsidRPr="00BD45C5" w14:paraId="58B0629C" w14:textId="77777777" w:rsidTr="00BF6E71">
        <w:trPr>
          <w:trHeight w:val="20"/>
          <w:jc w:val="center"/>
        </w:trPr>
        <w:tc>
          <w:tcPr>
            <w:tcW w:w="4286" w:type="dxa"/>
          </w:tcPr>
          <w:p w14:paraId="3A4A8A82"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招标代理：广东省广大工程顾问有限公司</w:t>
            </w:r>
          </w:p>
        </w:tc>
      </w:tr>
      <w:tr w:rsidR="004D5524" w:rsidRPr="00BD45C5" w14:paraId="51E1AA12" w14:textId="77777777" w:rsidTr="00BF6E71">
        <w:trPr>
          <w:trHeight w:val="20"/>
          <w:jc w:val="center"/>
        </w:trPr>
        <w:tc>
          <w:tcPr>
            <w:tcW w:w="4286" w:type="dxa"/>
          </w:tcPr>
          <w:p w14:paraId="01C3DC28"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地址：广东省广州市</w:t>
            </w:r>
            <w:proofErr w:type="gramStart"/>
            <w:r w:rsidRPr="00BD45C5">
              <w:rPr>
                <w:rFonts w:ascii="宋体" w:eastAsia="宋体" w:hAnsi="宋体" w:cs="宋体" w:hint="eastAsia"/>
              </w:rPr>
              <w:t>番禺区番禺</w:t>
            </w:r>
            <w:proofErr w:type="gramEnd"/>
            <w:r w:rsidRPr="00BD45C5">
              <w:rPr>
                <w:rFonts w:ascii="宋体" w:eastAsia="宋体" w:hAnsi="宋体" w:cs="宋体" w:hint="eastAsia"/>
              </w:rPr>
              <w:t>大道市桥东环</w:t>
            </w:r>
            <w:proofErr w:type="gramStart"/>
            <w:r w:rsidRPr="00BD45C5">
              <w:rPr>
                <w:rFonts w:ascii="宋体" w:eastAsia="宋体" w:hAnsi="宋体" w:cs="宋体" w:hint="eastAsia"/>
              </w:rPr>
              <w:t>街文坡</w:t>
            </w:r>
            <w:proofErr w:type="gramEnd"/>
            <w:r w:rsidRPr="00BD45C5">
              <w:rPr>
                <w:rFonts w:ascii="宋体" w:eastAsia="宋体" w:hAnsi="宋体" w:cs="宋体" w:hint="eastAsia"/>
              </w:rPr>
              <w:t>路甘棠商业楼</w:t>
            </w:r>
            <w:r w:rsidRPr="00BD45C5">
              <w:rPr>
                <w:rFonts w:ascii="宋体" w:eastAsia="宋体" w:hAnsi="宋体" w:cs="宋体"/>
              </w:rPr>
              <w:t>8</w:t>
            </w:r>
            <w:r w:rsidRPr="00BD45C5">
              <w:rPr>
                <w:rFonts w:ascii="宋体" w:eastAsia="宋体" w:hAnsi="宋体" w:cs="宋体" w:hint="eastAsia"/>
              </w:rPr>
              <w:t>楼</w:t>
            </w:r>
          </w:p>
        </w:tc>
      </w:tr>
      <w:tr w:rsidR="004D5524" w:rsidRPr="00BD45C5" w14:paraId="7967C5D7" w14:textId="77777777" w:rsidTr="00BF6E71">
        <w:trPr>
          <w:trHeight w:val="20"/>
          <w:jc w:val="center"/>
        </w:trPr>
        <w:tc>
          <w:tcPr>
            <w:tcW w:w="4286" w:type="dxa"/>
          </w:tcPr>
          <w:p w14:paraId="59464F94"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邮编：</w:t>
            </w:r>
            <w:r w:rsidRPr="00BD45C5">
              <w:rPr>
                <w:rFonts w:ascii="宋体" w:eastAsia="宋体" w:hAnsi="宋体" w:cs="宋体"/>
              </w:rPr>
              <w:t>510630</w:t>
            </w:r>
          </w:p>
        </w:tc>
      </w:tr>
      <w:tr w:rsidR="004D5524" w:rsidRPr="00BD45C5" w14:paraId="1AF18B2D" w14:textId="77777777" w:rsidTr="00BF6E71">
        <w:trPr>
          <w:trHeight w:val="20"/>
          <w:jc w:val="center"/>
        </w:trPr>
        <w:tc>
          <w:tcPr>
            <w:tcW w:w="4286" w:type="dxa"/>
          </w:tcPr>
          <w:p w14:paraId="1D1DCA96"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电话：</w:t>
            </w:r>
            <w:r w:rsidRPr="00BD45C5">
              <w:rPr>
                <w:rFonts w:ascii="宋体" w:eastAsia="宋体" w:hAnsi="宋体" w:cs="宋体"/>
              </w:rPr>
              <w:t>13267657228</w:t>
            </w:r>
          </w:p>
        </w:tc>
      </w:tr>
      <w:tr w:rsidR="004D5524" w:rsidRPr="00BD45C5" w14:paraId="05363598" w14:textId="77777777" w:rsidTr="00BF6E71">
        <w:trPr>
          <w:trHeight w:val="20"/>
          <w:jc w:val="center"/>
        </w:trPr>
        <w:tc>
          <w:tcPr>
            <w:tcW w:w="4286" w:type="dxa"/>
          </w:tcPr>
          <w:p w14:paraId="3F74F70B"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传真：</w:t>
            </w:r>
            <w:r w:rsidRPr="00BD45C5">
              <w:rPr>
                <w:rFonts w:ascii="宋体" w:eastAsia="宋体" w:hAnsi="宋体" w:cs="Calibri"/>
              </w:rPr>
              <w:t>/</w:t>
            </w:r>
          </w:p>
        </w:tc>
      </w:tr>
      <w:tr w:rsidR="004D5524" w:rsidRPr="00BD45C5" w14:paraId="6341C88D" w14:textId="77777777" w:rsidTr="00BF6E71">
        <w:trPr>
          <w:trHeight w:val="20"/>
          <w:jc w:val="center"/>
        </w:trPr>
        <w:tc>
          <w:tcPr>
            <w:tcW w:w="4286" w:type="dxa"/>
          </w:tcPr>
          <w:p w14:paraId="0BB2BE78"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联系人：吴先生</w:t>
            </w:r>
          </w:p>
        </w:tc>
      </w:tr>
      <w:tr w:rsidR="004D5524" w:rsidRPr="00BD45C5" w14:paraId="390B8D94" w14:textId="77777777" w:rsidTr="00BF6E71">
        <w:trPr>
          <w:trHeight w:val="20"/>
          <w:jc w:val="center"/>
        </w:trPr>
        <w:tc>
          <w:tcPr>
            <w:tcW w:w="4286" w:type="dxa"/>
          </w:tcPr>
          <w:p w14:paraId="6DB7A395" w14:textId="77777777" w:rsidR="004D5524" w:rsidRPr="00BD45C5" w:rsidRDefault="004D5524" w:rsidP="00BF6E71">
            <w:pPr>
              <w:wordWrap w:val="0"/>
              <w:topLinePunct/>
              <w:spacing w:line="360" w:lineRule="auto"/>
              <w:ind w:firstLineChars="200" w:firstLine="420"/>
              <w:rPr>
                <w:rFonts w:ascii="宋体" w:eastAsia="宋体" w:hAnsi="宋体" w:cs="Calibri"/>
              </w:rPr>
            </w:pPr>
            <w:r w:rsidRPr="00BD45C5">
              <w:rPr>
                <w:rFonts w:ascii="宋体" w:eastAsia="宋体" w:hAnsi="宋体" w:cs="宋体" w:hint="eastAsia"/>
              </w:rPr>
              <w:t>电子邮箱：</w:t>
            </w:r>
            <w:r w:rsidRPr="00BD45C5">
              <w:rPr>
                <w:rFonts w:ascii="宋体" w:eastAsia="宋体" w:hAnsi="宋体" w:cs="宋体"/>
              </w:rPr>
              <w:t>gdgdgz1@163.com</w:t>
            </w:r>
          </w:p>
        </w:tc>
      </w:tr>
    </w:tbl>
    <w:p w14:paraId="0B4349C0" w14:textId="77777777" w:rsidR="004D5524" w:rsidRPr="00BD45C5" w:rsidRDefault="004D5524" w:rsidP="004D5524">
      <w:pPr>
        <w:topLinePunct/>
        <w:spacing w:line="360" w:lineRule="auto"/>
        <w:ind w:firstLineChars="200" w:firstLine="420"/>
        <w:rPr>
          <w:rFonts w:ascii="宋体" w:eastAsia="宋体" w:hAnsi="宋体" w:cs="微软雅黑"/>
        </w:rPr>
      </w:pPr>
    </w:p>
    <w:p w14:paraId="2F70FC34"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附件1：资格审查条件附录</w:t>
      </w:r>
    </w:p>
    <w:p w14:paraId="1C882C3D"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附件2：评标办法</w:t>
      </w:r>
    </w:p>
    <w:p w14:paraId="2F15CF5E"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附件3：招标文件发放登记表</w:t>
      </w:r>
    </w:p>
    <w:p w14:paraId="72C10D41" w14:textId="77777777" w:rsidR="004D5524" w:rsidRPr="00BD45C5" w:rsidRDefault="004D5524" w:rsidP="004D5524">
      <w:pPr>
        <w:topLinePunct/>
        <w:spacing w:line="360" w:lineRule="auto"/>
        <w:ind w:firstLineChars="200" w:firstLine="420"/>
        <w:contextualSpacing/>
        <w:rPr>
          <w:rFonts w:ascii="宋体" w:eastAsia="宋体" w:hAnsi="宋体" w:cs="宋体"/>
        </w:rPr>
      </w:pPr>
      <w:r w:rsidRPr="00BD45C5">
        <w:rPr>
          <w:rFonts w:ascii="宋体" w:eastAsia="宋体" w:hAnsi="宋体" w:cs="宋体" w:hint="eastAsia"/>
        </w:rPr>
        <w:t>附件4：招标文件支付二维码</w:t>
      </w:r>
    </w:p>
    <w:p w14:paraId="73267B15" w14:textId="77777777" w:rsidR="004D5524" w:rsidRPr="00BD45C5" w:rsidRDefault="004D5524" w:rsidP="004D5524">
      <w:pPr>
        <w:topLinePunct/>
        <w:spacing w:line="360" w:lineRule="auto"/>
        <w:ind w:firstLineChars="200" w:firstLine="420"/>
        <w:contextualSpacing/>
        <w:rPr>
          <w:rFonts w:ascii="宋体" w:eastAsia="宋体" w:hAnsi="宋体"/>
        </w:rPr>
      </w:pPr>
      <w:r w:rsidRPr="00BD45C5">
        <w:rPr>
          <w:rFonts w:ascii="宋体" w:eastAsia="宋体" w:hAnsi="宋体" w:cs="宋体" w:hint="eastAsia"/>
        </w:rPr>
        <w:t>以上附件可从发布公告的网站媒介上下载。</w:t>
      </w:r>
    </w:p>
    <w:p w14:paraId="264CDA3A" w14:textId="77777777" w:rsidR="004D5524" w:rsidRPr="00BD45C5" w:rsidRDefault="004D5524" w:rsidP="004D5524">
      <w:pPr>
        <w:topLinePunct/>
        <w:spacing w:line="360" w:lineRule="auto"/>
        <w:ind w:firstLineChars="200" w:firstLine="420"/>
        <w:contextualSpacing/>
        <w:rPr>
          <w:rFonts w:ascii="宋体" w:eastAsia="宋体" w:hAnsi="宋体" w:cs="Times New Roman"/>
        </w:rPr>
      </w:pPr>
    </w:p>
    <w:p w14:paraId="6D5CB7D0" w14:textId="77777777" w:rsidR="004D5524" w:rsidRPr="00BD45C5" w:rsidRDefault="004D5524" w:rsidP="004D5524">
      <w:pPr>
        <w:topLinePunct/>
        <w:ind w:firstLineChars="175" w:firstLine="368"/>
        <w:contextualSpacing/>
        <w:jc w:val="center"/>
        <w:rPr>
          <w:rFonts w:ascii="宋体" w:eastAsia="宋体" w:hAnsi="宋体" w:cs="宋体"/>
        </w:rPr>
      </w:pPr>
      <w:r w:rsidRPr="00BD45C5">
        <w:rPr>
          <w:rFonts w:ascii="宋体" w:eastAsia="宋体" w:hAnsi="宋体" w:cs="宋体"/>
        </w:rPr>
        <w:t xml:space="preserve">           </w:t>
      </w:r>
      <w:bookmarkStart w:id="1" w:name="_Toc139431501"/>
      <w:r w:rsidRPr="00BD45C5">
        <w:rPr>
          <w:rFonts w:ascii="宋体" w:eastAsia="宋体" w:hAnsi="宋体" w:cs="宋体"/>
        </w:rPr>
        <w:t xml:space="preserve">                              </w:t>
      </w:r>
      <w:bookmarkEnd w:id="1"/>
    </w:p>
    <w:p w14:paraId="1F97684B" w14:textId="2CA73737" w:rsidR="004D5524" w:rsidRPr="00BD45C5" w:rsidRDefault="004D5524" w:rsidP="004D5524">
      <w:pPr>
        <w:jc w:val="right"/>
        <w:rPr>
          <w:rFonts w:ascii="宋体" w:eastAsia="宋体" w:hAnsi="宋体" w:cs="宋体"/>
        </w:rPr>
      </w:pPr>
      <w:r w:rsidRPr="00BD45C5">
        <w:rPr>
          <w:rFonts w:ascii="宋体" w:eastAsia="宋体" w:hAnsi="宋体" w:cs="宋体" w:hint="eastAsia"/>
        </w:rPr>
        <w:t>日</w:t>
      </w:r>
      <w:r w:rsidRPr="00BD45C5">
        <w:rPr>
          <w:rFonts w:ascii="宋体" w:eastAsia="宋体" w:hAnsi="宋体" w:cs="宋体"/>
        </w:rPr>
        <w:t xml:space="preserve">  </w:t>
      </w:r>
      <w:r w:rsidRPr="00BD45C5">
        <w:rPr>
          <w:rFonts w:ascii="宋体" w:eastAsia="宋体" w:hAnsi="宋体" w:cs="宋体" w:hint="eastAsia"/>
        </w:rPr>
        <w:t>期：</w:t>
      </w:r>
      <w:r w:rsidRPr="00BD45C5">
        <w:rPr>
          <w:rFonts w:ascii="宋体" w:eastAsia="宋体" w:hAnsi="宋体" w:cs="宋体"/>
          <w:u w:val="single"/>
        </w:rPr>
        <w:t>202</w:t>
      </w:r>
      <w:r w:rsidRPr="00BD45C5">
        <w:rPr>
          <w:rFonts w:ascii="宋体" w:eastAsia="宋体" w:hAnsi="宋体" w:cs="宋体" w:hint="eastAsia"/>
          <w:u w:val="single"/>
        </w:rPr>
        <w:t>3</w:t>
      </w:r>
      <w:r w:rsidRPr="00BD45C5">
        <w:rPr>
          <w:rFonts w:ascii="宋体" w:eastAsia="宋体" w:hAnsi="宋体" w:cs="宋体" w:hint="eastAsia"/>
        </w:rPr>
        <w:t>年</w:t>
      </w:r>
      <w:r w:rsidRPr="00BD45C5">
        <w:rPr>
          <w:rFonts w:ascii="宋体" w:eastAsia="宋体" w:hAnsi="宋体" w:cs="宋体"/>
          <w:u w:val="single"/>
        </w:rPr>
        <w:t>8</w:t>
      </w:r>
      <w:r w:rsidRPr="00BD45C5">
        <w:rPr>
          <w:rFonts w:ascii="宋体" w:eastAsia="宋体" w:hAnsi="宋体" w:cs="宋体" w:hint="eastAsia"/>
        </w:rPr>
        <w:t>月</w:t>
      </w:r>
      <w:r w:rsidRPr="00BD45C5">
        <w:rPr>
          <w:rFonts w:ascii="宋体" w:eastAsia="宋体" w:hAnsi="宋体" w:cs="宋体"/>
          <w:u w:val="single"/>
        </w:rPr>
        <w:t>23</w:t>
      </w:r>
      <w:r w:rsidRPr="00BD45C5">
        <w:rPr>
          <w:rFonts w:ascii="宋体" w:eastAsia="宋体" w:hAnsi="宋体" w:cs="宋体" w:hint="eastAsia"/>
        </w:rPr>
        <w:t>日</w:t>
      </w:r>
    </w:p>
    <w:p w14:paraId="2FA8DF00" w14:textId="77777777" w:rsidR="004D5524" w:rsidRPr="00BD45C5" w:rsidRDefault="004D5524" w:rsidP="004D5524">
      <w:pPr>
        <w:pStyle w:val="a0"/>
        <w:rPr>
          <w:rFonts w:eastAsia="宋体" w:hAnsi="宋体"/>
          <w:sz w:val="21"/>
          <w:szCs w:val="21"/>
        </w:rPr>
      </w:pPr>
      <w:r w:rsidRPr="00BD45C5">
        <w:rPr>
          <w:rFonts w:eastAsia="宋体" w:hAnsi="宋体"/>
          <w:sz w:val="21"/>
          <w:szCs w:val="21"/>
        </w:rPr>
        <w:br w:type="page"/>
      </w:r>
    </w:p>
    <w:p w14:paraId="39CF5A4C" w14:textId="77777777" w:rsidR="00BD45C5" w:rsidRDefault="00BD45C5" w:rsidP="00BD45C5">
      <w:pPr>
        <w:outlineLvl w:val="0"/>
        <w:rPr>
          <w:rFonts w:hAnsi="宋体"/>
        </w:rPr>
      </w:pPr>
      <w:r>
        <w:rPr>
          <w:rFonts w:hAnsi="宋体" w:hint="eastAsia"/>
        </w:rPr>
        <w:lastRenderedPageBreak/>
        <w:t>附件1  资格审查条件</w:t>
      </w:r>
    </w:p>
    <w:p w14:paraId="0985A0C1" w14:textId="77777777" w:rsidR="004E714C" w:rsidRPr="001A0C0D" w:rsidRDefault="004E714C" w:rsidP="004E714C">
      <w:pPr>
        <w:pStyle w:val="3"/>
        <w:spacing w:before="240" w:after="240" w:line="240" w:lineRule="auto"/>
        <w:jc w:val="center"/>
        <w:rPr>
          <w:sz w:val="28"/>
          <w:szCs w:val="28"/>
        </w:rPr>
      </w:pPr>
      <w:bookmarkStart w:id="2" w:name="_Toc28147"/>
      <w:bookmarkStart w:id="3" w:name="_Toc24051_WPSOffice_Level1"/>
      <w:r w:rsidRPr="001A0C0D">
        <w:rPr>
          <w:rFonts w:ascii="黑体" w:eastAsia="黑体" w:hAnsi="黑体" w:cs="黑体" w:hint="eastAsia"/>
          <w:sz w:val="28"/>
          <w:szCs w:val="28"/>
        </w:rPr>
        <w:t>附录1  资格审查条件（资质最低要求）</w:t>
      </w:r>
      <w:bookmarkEnd w:id="2"/>
      <w:bookmarkEnd w:id="3"/>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7304"/>
      </w:tblGrid>
      <w:tr w:rsidR="004E714C" w:rsidRPr="001A0C0D" w14:paraId="2854109D" w14:textId="77777777" w:rsidTr="00BF6E71">
        <w:trPr>
          <w:cantSplit/>
          <w:trHeight w:val="568"/>
          <w:jc w:val="center"/>
        </w:trPr>
        <w:tc>
          <w:tcPr>
            <w:tcW w:w="8529" w:type="dxa"/>
            <w:gridSpan w:val="2"/>
            <w:tcBorders>
              <w:top w:val="single" w:sz="4" w:space="0" w:color="auto"/>
              <w:left w:val="single" w:sz="4" w:space="0" w:color="auto"/>
              <w:bottom w:val="single" w:sz="4" w:space="0" w:color="auto"/>
              <w:right w:val="single" w:sz="4" w:space="0" w:color="auto"/>
            </w:tcBorders>
            <w:vAlign w:val="center"/>
          </w:tcPr>
          <w:p w14:paraId="6674C26F" w14:textId="77777777" w:rsidR="004E714C" w:rsidRPr="001A0C0D" w:rsidRDefault="004E714C" w:rsidP="00BF6E71">
            <w:pPr>
              <w:ind w:firstLine="420"/>
              <w:jc w:val="center"/>
              <w:rPr>
                <w:rFonts w:ascii="宋体" w:eastAsia="宋体" w:hAnsi="宋体" w:cs="宋体"/>
                <w:lang w:val="zh-CN"/>
              </w:rPr>
            </w:pPr>
            <w:r w:rsidRPr="001A0C0D">
              <w:rPr>
                <w:rFonts w:ascii="宋体" w:eastAsia="宋体" w:hAnsi="宋体" w:cs="宋体" w:hint="eastAsia"/>
                <w:b/>
                <w:bCs/>
                <w:lang w:val="zh-CN"/>
              </w:rPr>
              <w:t>企业资质等级要求</w:t>
            </w:r>
          </w:p>
        </w:tc>
      </w:tr>
      <w:tr w:rsidR="004E714C" w:rsidRPr="001A0C0D" w14:paraId="20FA7200" w14:textId="77777777" w:rsidTr="00BF6E71">
        <w:trPr>
          <w:cantSplit/>
          <w:trHeight w:val="872"/>
          <w:jc w:val="center"/>
        </w:trPr>
        <w:tc>
          <w:tcPr>
            <w:tcW w:w="1225" w:type="dxa"/>
            <w:tcBorders>
              <w:top w:val="single" w:sz="4" w:space="0" w:color="auto"/>
              <w:left w:val="single" w:sz="4" w:space="0" w:color="auto"/>
              <w:bottom w:val="single" w:sz="4" w:space="0" w:color="auto"/>
              <w:right w:val="single" w:sz="4" w:space="0" w:color="auto"/>
            </w:tcBorders>
            <w:vAlign w:val="center"/>
          </w:tcPr>
          <w:p w14:paraId="3C0E2D47" w14:textId="77777777" w:rsidR="004E714C" w:rsidRPr="001A0C0D" w:rsidRDefault="004E714C" w:rsidP="00BF6E71">
            <w:pPr>
              <w:rPr>
                <w:rFonts w:ascii="宋体" w:eastAsia="宋体" w:hAnsi="宋体" w:cs="宋体"/>
                <w:lang w:val="zh-CN"/>
              </w:rPr>
            </w:pPr>
            <w:r w:rsidRPr="001A0C0D">
              <w:rPr>
                <w:rFonts w:ascii="宋体" w:eastAsia="宋体" w:hAnsi="宋体" w:cs="宋体" w:hint="eastAsia"/>
                <w:lang w:val="zh-CN"/>
              </w:rPr>
              <w:t>法人资格</w:t>
            </w:r>
          </w:p>
        </w:tc>
        <w:tc>
          <w:tcPr>
            <w:tcW w:w="7304" w:type="dxa"/>
            <w:tcBorders>
              <w:top w:val="single" w:sz="4" w:space="0" w:color="auto"/>
              <w:left w:val="single" w:sz="4" w:space="0" w:color="auto"/>
              <w:bottom w:val="single" w:sz="4" w:space="0" w:color="auto"/>
              <w:right w:val="single" w:sz="4" w:space="0" w:color="auto"/>
            </w:tcBorders>
            <w:vAlign w:val="center"/>
          </w:tcPr>
          <w:p w14:paraId="06EBD942" w14:textId="77777777" w:rsidR="004E714C" w:rsidRPr="001A0C0D" w:rsidRDefault="004E714C" w:rsidP="00BF6E71">
            <w:pPr>
              <w:rPr>
                <w:rFonts w:ascii="宋体" w:eastAsia="宋体" w:hAnsi="宋体" w:cs="宋体"/>
                <w:lang w:val="zh-CN"/>
              </w:rPr>
            </w:pPr>
            <w:r w:rsidRPr="001A0C0D">
              <w:rPr>
                <w:rFonts w:ascii="宋体" w:eastAsia="宋体" w:hAnsi="宋体" w:cs="宋体" w:hint="eastAsia"/>
                <w:lang w:val="zh-CN"/>
              </w:rPr>
              <w:t>在中国境内注册，具有独立法人资格和履行合同能力的经营企业。</w:t>
            </w:r>
          </w:p>
        </w:tc>
      </w:tr>
    </w:tbl>
    <w:p w14:paraId="42F4263E" w14:textId="77777777" w:rsidR="004E714C" w:rsidRPr="001A0C0D" w:rsidRDefault="004E714C" w:rsidP="004E714C">
      <w:pPr>
        <w:ind w:right="696"/>
        <w:jc w:val="center"/>
        <w:outlineLvl w:val="2"/>
        <w:rPr>
          <w:rFonts w:ascii="宋体" w:eastAsia="黑体" w:hAnsi="宋体"/>
          <w:b/>
          <w:bCs/>
          <w:sz w:val="28"/>
          <w:szCs w:val="28"/>
        </w:rPr>
      </w:pPr>
    </w:p>
    <w:p w14:paraId="2B6BF3DD" w14:textId="77777777" w:rsidR="004E714C" w:rsidRPr="001A0C0D" w:rsidRDefault="004E714C" w:rsidP="004E714C">
      <w:pPr>
        <w:ind w:right="696"/>
        <w:jc w:val="center"/>
        <w:outlineLvl w:val="2"/>
        <w:rPr>
          <w:rFonts w:ascii="宋体" w:eastAsia="黑体" w:hAnsi="宋体"/>
          <w:b/>
          <w:bCs/>
          <w:sz w:val="28"/>
          <w:szCs w:val="28"/>
        </w:rPr>
      </w:pPr>
    </w:p>
    <w:p w14:paraId="677728DE" w14:textId="77777777" w:rsidR="004E714C" w:rsidRPr="001A0C0D" w:rsidRDefault="004E714C" w:rsidP="004E714C">
      <w:pPr>
        <w:ind w:right="-87"/>
        <w:jc w:val="center"/>
        <w:outlineLvl w:val="2"/>
        <w:rPr>
          <w:rFonts w:eastAsia="黑体" w:hAnsi="宋体"/>
          <w:b/>
          <w:bCs/>
          <w:sz w:val="28"/>
          <w:szCs w:val="28"/>
        </w:rPr>
      </w:pPr>
      <w:r w:rsidRPr="001A0C0D">
        <w:rPr>
          <w:rFonts w:ascii="宋体" w:eastAsia="黑体" w:hAnsi="宋体"/>
          <w:b/>
          <w:bCs/>
          <w:sz w:val="28"/>
          <w:szCs w:val="28"/>
        </w:rPr>
        <w:t>附录</w:t>
      </w:r>
      <w:r w:rsidRPr="001A0C0D">
        <w:rPr>
          <w:rFonts w:ascii="黑体" w:eastAsia="黑体" w:hAnsi="黑体" w:cs="黑体" w:hint="eastAsia"/>
          <w:b/>
          <w:bCs/>
          <w:sz w:val="28"/>
          <w:szCs w:val="28"/>
        </w:rPr>
        <w:t>2</w:t>
      </w:r>
      <w:r w:rsidRPr="001A0C0D">
        <w:rPr>
          <w:rFonts w:ascii="宋体" w:eastAsia="黑体" w:hAnsi="宋体" w:hint="eastAsia"/>
          <w:b/>
          <w:bCs/>
          <w:sz w:val="28"/>
          <w:szCs w:val="28"/>
        </w:rPr>
        <w:t xml:space="preserve"> </w:t>
      </w:r>
      <w:r w:rsidRPr="001A0C0D">
        <w:rPr>
          <w:rFonts w:ascii="宋体" w:eastAsia="黑体" w:hAnsi="宋体" w:hint="eastAsia"/>
          <w:b/>
          <w:bCs/>
          <w:sz w:val="28"/>
          <w:szCs w:val="28"/>
        </w:rPr>
        <w:t>资格审查要求（</w:t>
      </w:r>
      <w:r w:rsidRPr="001A0C0D">
        <w:rPr>
          <w:rFonts w:eastAsia="黑体" w:hAnsi="宋体" w:hint="eastAsia"/>
          <w:b/>
          <w:bCs/>
          <w:sz w:val="28"/>
          <w:szCs w:val="28"/>
        </w:rPr>
        <w:t>业绩</w:t>
      </w:r>
      <w:r w:rsidRPr="001A0C0D">
        <w:rPr>
          <w:rFonts w:ascii="宋体" w:eastAsia="黑体" w:hAnsi="宋体" w:hint="eastAsia"/>
          <w:b/>
          <w:bCs/>
          <w:sz w:val="28"/>
          <w:szCs w:val="28"/>
        </w:rPr>
        <w:t>最低要求）</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9"/>
      </w:tblGrid>
      <w:tr w:rsidR="004E714C" w:rsidRPr="001A0C0D" w14:paraId="653EE378" w14:textId="77777777" w:rsidTr="00BF6E71">
        <w:trPr>
          <w:cantSplit/>
          <w:trHeight w:val="568"/>
          <w:jc w:val="center"/>
        </w:trPr>
        <w:tc>
          <w:tcPr>
            <w:tcW w:w="8529" w:type="dxa"/>
            <w:tcBorders>
              <w:top w:val="single" w:sz="4" w:space="0" w:color="auto"/>
              <w:left w:val="single" w:sz="4" w:space="0" w:color="auto"/>
              <w:bottom w:val="single" w:sz="4" w:space="0" w:color="auto"/>
              <w:right w:val="single" w:sz="4" w:space="0" w:color="auto"/>
            </w:tcBorders>
            <w:vAlign w:val="center"/>
          </w:tcPr>
          <w:p w14:paraId="6167C6B4" w14:textId="77777777" w:rsidR="004E714C" w:rsidRPr="001A0C0D" w:rsidRDefault="004E714C" w:rsidP="00BF6E71">
            <w:pPr>
              <w:jc w:val="center"/>
              <w:rPr>
                <w:rFonts w:hAnsi="宋体" w:cs="宋体"/>
                <w:b/>
                <w:lang w:val="zh-CN"/>
              </w:rPr>
            </w:pPr>
            <w:r w:rsidRPr="001A0C0D">
              <w:rPr>
                <w:rFonts w:eastAsia="宋体" w:hAnsi="宋体" w:cs="宋体" w:hint="eastAsia"/>
                <w:b/>
                <w:bCs/>
                <w:kern w:val="21"/>
              </w:rPr>
              <w:t>业绩</w:t>
            </w:r>
            <w:r w:rsidRPr="001A0C0D">
              <w:rPr>
                <w:rFonts w:ascii="宋体" w:eastAsia="宋体" w:hAnsi="宋体" w:cs="宋体" w:hint="eastAsia"/>
                <w:b/>
                <w:bCs/>
                <w:kern w:val="21"/>
              </w:rPr>
              <w:t>最低要求</w:t>
            </w:r>
          </w:p>
        </w:tc>
      </w:tr>
      <w:tr w:rsidR="004E714C" w:rsidRPr="001A0C0D" w14:paraId="567ADB3B" w14:textId="77777777" w:rsidTr="00BF6E71">
        <w:trPr>
          <w:cantSplit/>
          <w:trHeight w:val="872"/>
          <w:jc w:val="center"/>
        </w:trPr>
        <w:tc>
          <w:tcPr>
            <w:tcW w:w="8529" w:type="dxa"/>
            <w:tcBorders>
              <w:top w:val="single" w:sz="4" w:space="0" w:color="auto"/>
              <w:left w:val="single" w:sz="4" w:space="0" w:color="auto"/>
              <w:bottom w:val="single" w:sz="4" w:space="0" w:color="auto"/>
              <w:right w:val="single" w:sz="4" w:space="0" w:color="auto"/>
            </w:tcBorders>
            <w:vAlign w:val="center"/>
          </w:tcPr>
          <w:p w14:paraId="38A96B01" w14:textId="77777777" w:rsidR="004E714C" w:rsidRPr="001A0C0D" w:rsidRDefault="004E714C" w:rsidP="00BF6E71">
            <w:pPr>
              <w:rPr>
                <w:rFonts w:hAnsi="宋体" w:cs="宋体"/>
                <w:lang w:val="zh-CN"/>
              </w:rPr>
            </w:pPr>
            <w:r w:rsidRPr="001A0C0D">
              <w:rPr>
                <w:rFonts w:ascii="宋体" w:eastAsia="宋体" w:hAnsi="Times New Roman" w:cs="Times New Roman" w:hint="eastAsia"/>
              </w:rPr>
              <w:t>近3年（2020年1月1日至投标截止日，以合同签订时间为准）至少完成过1个合同段桥梁预警系统建设采购安装及运</w:t>
            </w:r>
            <w:proofErr w:type="gramStart"/>
            <w:r w:rsidRPr="001A0C0D">
              <w:rPr>
                <w:rFonts w:ascii="宋体" w:eastAsia="宋体" w:hAnsi="Times New Roman" w:cs="Times New Roman" w:hint="eastAsia"/>
              </w:rPr>
              <w:t>维相关</w:t>
            </w:r>
            <w:proofErr w:type="gramEnd"/>
            <w:r w:rsidRPr="001A0C0D">
              <w:rPr>
                <w:rFonts w:ascii="宋体" w:eastAsia="宋体" w:hAnsi="Times New Roman" w:cs="Times New Roman" w:hint="eastAsia"/>
              </w:rPr>
              <w:t>的服务业绩。</w:t>
            </w:r>
          </w:p>
        </w:tc>
      </w:tr>
    </w:tbl>
    <w:p w14:paraId="4239466B" w14:textId="77777777" w:rsidR="004E714C" w:rsidRPr="001A0C0D" w:rsidRDefault="004E714C" w:rsidP="004E714C">
      <w:pPr>
        <w:ind w:right="696"/>
        <w:rPr>
          <w:rFonts w:eastAsia="宋体"/>
          <w:sz w:val="18"/>
          <w:szCs w:val="18"/>
        </w:rPr>
      </w:pPr>
      <w:r w:rsidRPr="001A0C0D">
        <w:rPr>
          <w:rFonts w:ascii="Tahoma" w:eastAsia="宋体" w:hAnsi="Tahoma" w:hint="eastAsia"/>
          <w:sz w:val="18"/>
          <w:szCs w:val="18"/>
        </w:rPr>
        <w:t>注：按投标人须知要求提供相关证明材料</w:t>
      </w:r>
      <w:r w:rsidRPr="001A0C0D">
        <w:rPr>
          <w:rFonts w:hint="eastAsia"/>
          <w:sz w:val="18"/>
          <w:szCs w:val="18"/>
        </w:rPr>
        <w:t>。</w:t>
      </w:r>
    </w:p>
    <w:p w14:paraId="2A4F4480" w14:textId="77777777" w:rsidR="004E714C" w:rsidRPr="001A0C0D" w:rsidRDefault="004E714C" w:rsidP="004E714C">
      <w:pPr>
        <w:pStyle w:val="ab"/>
        <w:jc w:val="center"/>
        <w:rPr>
          <w:rFonts w:ascii="宋体" w:eastAsia="宋体" w:hAnsi="宋体"/>
          <w:b/>
          <w:bCs/>
          <w:sz w:val="21"/>
          <w:szCs w:val="21"/>
        </w:rPr>
      </w:pPr>
    </w:p>
    <w:p w14:paraId="3E039CDF" w14:textId="77777777" w:rsidR="004E714C" w:rsidRPr="001A0C0D" w:rsidRDefault="004E714C" w:rsidP="004E714C">
      <w:pPr>
        <w:pStyle w:val="3"/>
        <w:spacing w:before="240" w:after="240" w:line="240" w:lineRule="auto"/>
        <w:jc w:val="center"/>
        <w:rPr>
          <w:rFonts w:ascii="黑体" w:eastAsia="黑体" w:hAnsi="黑体" w:cs="黑体"/>
          <w:sz w:val="28"/>
          <w:szCs w:val="28"/>
        </w:rPr>
      </w:pPr>
      <w:r w:rsidRPr="001A0C0D">
        <w:rPr>
          <w:rFonts w:ascii="黑体" w:eastAsia="黑体" w:hAnsi="黑体" w:cs="黑体" w:hint="eastAsia"/>
          <w:sz w:val="28"/>
          <w:szCs w:val="28"/>
        </w:rPr>
        <w:t>附录3 资格审查要求（人员最低要求）</w:t>
      </w:r>
    </w:p>
    <w:tbl>
      <w:tblPr>
        <w:tblW w:w="8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8"/>
        <w:gridCol w:w="1359"/>
        <w:gridCol w:w="4932"/>
        <w:gridCol w:w="1510"/>
      </w:tblGrid>
      <w:tr w:rsidR="004E714C" w:rsidRPr="001A0C0D" w14:paraId="577D70D7" w14:textId="77777777" w:rsidTr="00BF6E71">
        <w:trPr>
          <w:cantSplit/>
          <w:trHeight w:val="463"/>
          <w:jc w:val="center"/>
        </w:trPr>
        <w:tc>
          <w:tcPr>
            <w:tcW w:w="728" w:type="dxa"/>
            <w:tcBorders>
              <w:left w:val="single" w:sz="6" w:space="0" w:color="auto"/>
              <w:right w:val="single" w:sz="6" w:space="0" w:color="auto"/>
            </w:tcBorders>
            <w:vAlign w:val="center"/>
          </w:tcPr>
          <w:p w14:paraId="2BA5DD99" w14:textId="77777777" w:rsidR="004E714C" w:rsidRPr="001A0C0D" w:rsidRDefault="004E714C" w:rsidP="00BF6E71">
            <w:pPr>
              <w:jc w:val="center"/>
              <w:rPr>
                <w:rFonts w:ascii="宋体" w:eastAsia="宋体" w:hAnsi="宋体" w:cs="宋体"/>
                <w:b/>
                <w:bCs/>
                <w:kern w:val="21"/>
              </w:rPr>
            </w:pPr>
            <w:r w:rsidRPr="001A0C0D">
              <w:rPr>
                <w:rFonts w:ascii="宋体" w:eastAsia="宋体" w:hAnsi="宋体" w:cs="宋体" w:hint="eastAsia"/>
                <w:b/>
                <w:bCs/>
                <w:kern w:val="21"/>
              </w:rPr>
              <w:t>序号</w:t>
            </w:r>
          </w:p>
        </w:tc>
        <w:tc>
          <w:tcPr>
            <w:tcW w:w="1359" w:type="dxa"/>
            <w:tcBorders>
              <w:left w:val="single" w:sz="6" w:space="0" w:color="auto"/>
              <w:right w:val="single" w:sz="6" w:space="0" w:color="auto"/>
            </w:tcBorders>
            <w:vAlign w:val="center"/>
          </w:tcPr>
          <w:p w14:paraId="1532EE1B" w14:textId="77777777" w:rsidR="004E714C" w:rsidRPr="001A0C0D" w:rsidRDefault="004E714C" w:rsidP="00BF6E71">
            <w:pPr>
              <w:jc w:val="center"/>
              <w:rPr>
                <w:rFonts w:ascii="宋体" w:eastAsia="宋体" w:hAnsi="宋体" w:cs="宋体"/>
                <w:b/>
                <w:bCs/>
                <w:kern w:val="21"/>
              </w:rPr>
            </w:pPr>
            <w:r w:rsidRPr="001A0C0D">
              <w:rPr>
                <w:rFonts w:ascii="宋体" w:eastAsia="宋体" w:hAnsi="宋体" w:cs="宋体" w:hint="eastAsia"/>
                <w:b/>
                <w:bCs/>
                <w:kern w:val="21"/>
              </w:rPr>
              <w:t>岗位</w:t>
            </w:r>
          </w:p>
        </w:tc>
        <w:tc>
          <w:tcPr>
            <w:tcW w:w="4932" w:type="dxa"/>
            <w:tcBorders>
              <w:left w:val="single" w:sz="6" w:space="0" w:color="auto"/>
              <w:right w:val="single" w:sz="4" w:space="0" w:color="auto"/>
            </w:tcBorders>
            <w:vAlign w:val="center"/>
          </w:tcPr>
          <w:p w14:paraId="5DE54C23" w14:textId="77777777" w:rsidR="004E714C" w:rsidRPr="001A0C0D" w:rsidRDefault="004E714C" w:rsidP="00BF6E71">
            <w:pPr>
              <w:jc w:val="center"/>
              <w:rPr>
                <w:rFonts w:ascii="宋体" w:eastAsia="宋体" w:hAnsi="宋体" w:cs="宋体"/>
                <w:b/>
                <w:bCs/>
                <w:kern w:val="21"/>
              </w:rPr>
            </w:pPr>
            <w:r w:rsidRPr="001A0C0D">
              <w:rPr>
                <w:rFonts w:ascii="宋体" w:eastAsia="宋体" w:hAnsi="宋体" w:cs="宋体" w:hint="eastAsia"/>
                <w:b/>
                <w:bCs/>
                <w:kern w:val="21"/>
              </w:rPr>
              <w:t>资格要求</w:t>
            </w:r>
          </w:p>
        </w:tc>
        <w:tc>
          <w:tcPr>
            <w:tcW w:w="1510" w:type="dxa"/>
            <w:tcBorders>
              <w:top w:val="single" w:sz="4" w:space="0" w:color="auto"/>
              <w:left w:val="single" w:sz="4" w:space="0" w:color="auto"/>
              <w:right w:val="single" w:sz="4" w:space="0" w:color="auto"/>
            </w:tcBorders>
            <w:vAlign w:val="center"/>
          </w:tcPr>
          <w:p w14:paraId="40A6BBBF" w14:textId="77777777" w:rsidR="004E714C" w:rsidRPr="001A0C0D" w:rsidRDefault="004E714C" w:rsidP="00BF6E71">
            <w:pPr>
              <w:jc w:val="center"/>
              <w:rPr>
                <w:rFonts w:ascii="宋体" w:eastAsia="宋体" w:hAnsi="宋体" w:cs="宋体"/>
                <w:b/>
                <w:bCs/>
                <w:kern w:val="21"/>
              </w:rPr>
            </w:pPr>
            <w:r w:rsidRPr="001A0C0D">
              <w:rPr>
                <w:rFonts w:ascii="宋体" w:eastAsia="宋体" w:hAnsi="宋体" w:cs="宋体" w:hint="eastAsia"/>
                <w:b/>
                <w:bCs/>
                <w:kern w:val="21"/>
              </w:rPr>
              <w:t>最低数量要求</w:t>
            </w:r>
          </w:p>
        </w:tc>
      </w:tr>
      <w:tr w:rsidR="004E714C" w:rsidRPr="001A0C0D" w14:paraId="0FCE3544" w14:textId="77777777" w:rsidTr="00BF6E71">
        <w:trPr>
          <w:cantSplit/>
          <w:trHeight w:val="1349"/>
          <w:jc w:val="center"/>
        </w:trPr>
        <w:tc>
          <w:tcPr>
            <w:tcW w:w="728" w:type="dxa"/>
            <w:tcBorders>
              <w:left w:val="single" w:sz="6" w:space="0" w:color="auto"/>
              <w:right w:val="single" w:sz="6" w:space="0" w:color="auto"/>
            </w:tcBorders>
            <w:vAlign w:val="center"/>
          </w:tcPr>
          <w:p w14:paraId="025EDBE0" w14:textId="77777777" w:rsidR="004E714C" w:rsidRPr="001A0C0D" w:rsidRDefault="004E714C" w:rsidP="00BF6E71">
            <w:pPr>
              <w:jc w:val="center"/>
              <w:rPr>
                <w:rFonts w:ascii="宋体" w:eastAsia="宋体" w:hAnsi="宋体" w:cs="宋体"/>
                <w:bCs/>
                <w:kern w:val="21"/>
              </w:rPr>
            </w:pPr>
            <w:r w:rsidRPr="001A0C0D">
              <w:rPr>
                <w:rFonts w:ascii="宋体" w:eastAsia="宋体" w:hAnsi="宋体" w:cs="宋体" w:hint="eastAsia"/>
                <w:bCs/>
                <w:kern w:val="21"/>
              </w:rPr>
              <w:t>1</w:t>
            </w:r>
          </w:p>
        </w:tc>
        <w:tc>
          <w:tcPr>
            <w:tcW w:w="1359" w:type="dxa"/>
            <w:tcBorders>
              <w:left w:val="single" w:sz="6" w:space="0" w:color="auto"/>
              <w:right w:val="single" w:sz="6" w:space="0" w:color="auto"/>
            </w:tcBorders>
            <w:vAlign w:val="center"/>
          </w:tcPr>
          <w:p w14:paraId="0C25C5D8" w14:textId="77777777" w:rsidR="004E714C" w:rsidRPr="001A0C0D" w:rsidRDefault="004E714C" w:rsidP="00BF6E71">
            <w:pPr>
              <w:widowControl/>
              <w:jc w:val="center"/>
              <w:rPr>
                <w:rFonts w:ascii="宋体" w:eastAsia="宋体" w:hAnsi="宋体" w:cs="宋体"/>
              </w:rPr>
            </w:pPr>
            <w:r w:rsidRPr="001A0C0D">
              <w:rPr>
                <w:rFonts w:ascii="宋体" w:eastAsia="宋体" w:hAnsi="宋体" w:cs="宋体" w:hint="eastAsia"/>
              </w:rPr>
              <w:t>作业人员</w:t>
            </w:r>
          </w:p>
        </w:tc>
        <w:tc>
          <w:tcPr>
            <w:tcW w:w="4932" w:type="dxa"/>
            <w:tcBorders>
              <w:left w:val="single" w:sz="6" w:space="0" w:color="auto"/>
              <w:right w:val="single" w:sz="4" w:space="0" w:color="auto"/>
            </w:tcBorders>
            <w:vAlign w:val="center"/>
          </w:tcPr>
          <w:p w14:paraId="20239C0E" w14:textId="77777777" w:rsidR="004E714C" w:rsidRPr="001A0C0D" w:rsidRDefault="004E714C" w:rsidP="00BF6E71">
            <w:pPr>
              <w:widowControl/>
              <w:rPr>
                <w:rFonts w:ascii="宋体" w:eastAsia="宋体" w:hAnsi="宋体" w:cs="宋体"/>
              </w:rPr>
            </w:pPr>
            <w:r w:rsidRPr="001A0C0D">
              <w:rPr>
                <w:rFonts w:ascii="宋体" w:eastAsia="宋体" w:hAnsi="宋体" w:cs="宋体" w:hint="eastAsia"/>
              </w:rPr>
              <w:t>类似工作经验1年以上。其中</w:t>
            </w:r>
            <w:r w:rsidRPr="001A0C0D">
              <w:rPr>
                <w:rFonts w:ascii="宋体" w:eastAsia="宋体" w:hAnsi="宋体" w:cs="宋体" w:hint="eastAsia"/>
                <w:sz w:val="22"/>
                <w:szCs w:val="22"/>
              </w:rPr>
              <w:t>持有电工证不少于1人，安全员证不少于1人</w:t>
            </w:r>
            <w:r w:rsidRPr="001A0C0D">
              <w:rPr>
                <w:rFonts w:ascii="宋体" w:eastAsia="宋体" w:hAnsi="宋体" w:cs="宋体" w:hint="eastAsia"/>
              </w:rPr>
              <w:t>（须购买工伤保险或不少于100万的意外险，并在有效期内）</w:t>
            </w:r>
          </w:p>
        </w:tc>
        <w:tc>
          <w:tcPr>
            <w:tcW w:w="1510" w:type="dxa"/>
            <w:tcBorders>
              <w:top w:val="single" w:sz="4" w:space="0" w:color="auto"/>
              <w:left w:val="single" w:sz="4" w:space="0" w:color="auto"/>
              <w:right w:val="single" w:sz="4" w:space="0" w:color="auto"/>
            </w:tcBorders>
            <w:vAlign w:val="center"/>
          </w:tcPr>
          <w:p w14:paraId="1126927B" w14:textId="77777777" w:rsidR="004E714C" w:rsidRPr="001A0C0D" w:rsidRDefault="004E714C" w:rsidP="00BF6E71">
            <w:pPr>
              <w:jc w:val="center"/>
              <w:rPr>
                <w:rFonts w:ascii="宋体" w:eastAsia="宋体" w:hAnsi="宋体" w:cs="宋体"/>
                <w:bCs/>
                <w:kern w:val="21"/>
              </w:rPr>
            </w:pPr>
            <w:r w:rsidRPr="001A0C0D">
              <w:rPr>
                <w:rFonts w:ascii="宋体" w:eastAsia="宋体" w:hAnsi="宋体" w:cs="宋体" w:hint="eastAsia"/>
                <w:bCs/>
                <w:kern w:val="21"/>
              </w:rPr>
              <w:t>8人</w:t>
            </w:r>
          </w:p>
        </w:tc>
      </w:tr>
    </w:tbl>
    <w:p w14:paraId="74DE32DA" w14:textId="77777777" w:rsidR="004E714C" w:rsidRPr="001A0C0D" w:rsidRDefault="004E714C" w:rsidP="004E714C">
      <w:pPr>
        <w:rPr>
          <w:rFonts w:ascii="Tahoma" w:eastAsia="宋体" w:hAnsi="Tahoma"/>
          <w:sz w:val="18"/>
          <w:szCs w:val="18"/>
        </w:rPr>
      </w:pPr>
      <w:r w:rsidRPr="001A0C0D">
        <w:rPr>
          <w:rFonts w:ascii="Tahoma" w:eastAsia="宋体" w:hAnsi="Tahoma" w:hint="eastAsia"/>
          <w:sz w:val="18"/>
          <w:szCs w:val="18"/>
        </w:rPr>
        <w:t>注：</w:t>
      </w:r>
      <w:r w:rsidRPr="001A0C0D">
        <w:rPr>
          <w:rFonts w:ascii="Tahoma" w:eastAsia="宋体" w:hAnsi="Tahoma" w:hint="eastAsia"/>
          <w:sz w:val="18"/>
          <w:szCs w:val="18"/>
        </w:rPr>
        <w:t>1</w:t>
      </w:r>
      <w:r w:rsidRPr="001A0C0D">
        <w:rPr>
          <w:rFonts w:ascii="Tahoma" w:eastAsia="宋体" w:hAnsi="Tahoma" w:hint="eastAsia"/>
          <w:sz w:val="18"/>
          <w:szCs w:val="18"/>
        </w:rPr>
        <w:t>、提供作业人员身份证复印件和相关证件复印件。</w:t>
      </w:r>
    </w:p>
    <w:p w14:paraId="0B51BFC9" w14:textId="77777777" w:rsidR="004E714C" w:rsidRPr="001A0C0D" w:rsidRDefault="004E714C" w:rsidP="004E714C">
      <w:pPr>
        <w:ind w:firstLineChars="200" w:firstLine="360"/>
        <w:rPr>
          <w:rFonts w:ascii="Tahoma" w:eastAsia="宋体" w:hAnsi="Tahoma"/>
          <w:sz w:val="18"/>
          <w:szCs w:val="18"/>
        </w:rPr>
      </w:pPr>
      <w:r w:rsidRPr="001A0C0D">
        <w:rPr>
          <w:rFonts w:ascii="Tahoma" w:eastAsia="宋体" w:hAnsi="Tahoma" w:hint="eastAsia"/>
          <w:sz w:val="18"/>
          <w:szCs w:val="18"/>
        </w:rPr>
        <w:t>2</w:t>
      </w:r>
      <w:r w:rsidRPr="001A0C0D">
        <w:rPr>
          <w:rFonts w:ascii="Tahoma" w:eastAsia="宋体" w:hAnsi="Tahoma" w:hint="eastAsia"/>
          <w:sz w:val="18"/>
          <w:szCs w:val="18"/>
        </w:rPr>
        <w:t>、以上人员为本项目的最低要求，合同履行期间中标单位应根据招标人要求和实际进展情况增加人员以满足项目需要。</w:t>
      </w:r>
    </w:p>
    <w:p w14:paraId="5A373126" w14:textId="77777777" w:rsidR="004E714C" w:rsidRPr="001A0C0D" w:rsidRDefault="004E714C" w:rsidP="004E714C">
      <w:pPr>
        <w:ind w:right="696"/>
        <w:jc w:val="center"/>
        <w:outlineLvl w:val="1"/>
        <w:rPr>
          <w:rFonts w:eastAsia="黑体" w:hAnsi="宋体"/>
          <w:b/>
          <w:sz w:val="28"/>
          <w:szCs w:val="28"/>
        </w:rPr>
      </w:pPr>
    </w:p>
    <w:p w14:paraId="12656250" w14:textId="77777777" w:rsidR="004E714C" w:rsidRPr="001A0C0D" w:rsidRDefault="004E714C" w:rsidP="004E714C">
      <w:pPr>
        <w:ind w:right="696"/>
        <w:jc w:val="center"/>
        <w:outlineLvl w:val="1"/>
        <w:rPr>
          <w:rFonts w:eastAsia="黑体" w:hAnsi="宋体"/>
          <w:b/>
          <w:sz w:val="28"/>
          <w:szCs w:val="28"/>
        </w:rPr>
      </w:pPr>
    </w:p>
    <w:p w14:paraId="567952EE" w14:textId="77777777" w:rsidR="004E714C" w:rsidRPr="001A0C0D" w:rsidRDefault="004E714C" w:rsidP="004E714C">
      <w:pPr>
        <w:ind w:right="696"/>
        <w:jc w:val="center"/>
        <w:outlineLvl w:val="1"/>
        <w:rPr>
          <w:rFonts w:eastAsia="黑体" w:hAnsi="宋体"/>
          <w:b/>
          <w:sz w:val="28"/>
          <w:szCs w:val="28"/>
        </w:rPr>
      </w:pPr>
    </w:p>
    <w:p w14:paraId="17A8956A" w14:textId="77777777" w:rsidR="004E714C" w:rsidRDefault="004E714C">
      <w:pPr>
        <w:widowControl/>
        <w:jc w:val="left"/>
        <w:rPr>
          <w:rFonts w:eastAsia="黑体" w:hAnsi="宋体"/>
          <w:b/>
          <w:sz w:val="28"/>
          <w:szCs w:val="28"/>
        </w:rPr>
      </w:pPr>
      <w:r>
        <w:rPr>
          <w:rFonts w:eastAsia="黑体" w:hAnsi="宋体"/>
          <w:b/>
          <w:sz w:val="28"/>
          <w:szCs w:val="28"/>
        </w:rPr>
        <w:br w:type="page"/>
      </w:r>
    </w:p>
    <w:p w14:paraId="076F5353" w14:textId="34BB7C9E" w:rsidR="004E714C" w:rsidRPr="001A0C0D" w:rsidRDefault="004E714C" w:rsidP="004E714C">
      <w:pPr>
        <w:ind w:right="696"/>
        <w:jc w:val="center"/>
        <w:outlineLvl w:val="1"/>
        <w:rPr>
          <w:rFonts w:eastAsia="黑体" w:hAnsi="宋体"/>
          <w:b/>
          <w:sz w:val="28"/>
          <w:szCs w:val="28"/>
        </w:rPr>
      </w:pPr>
      <w:r w:rsidRPr="001A0C0D">
        <w:rPr>
          <w:rFonts w:eastAsia="黑体" w:hAnsi="宋体" w:hint="eastAsia"/>
          <w:b/>
          <w:sz w:val="28"/>
          <w:szCs w:val="28"/>
        </w:rPr>
        <w:lastRenderedPageBreak/>
        <w:t>附录</w:t>
      </w:r>
      <w:r w:rsidRPr="001A0C0D">
        <w:rPr>
          <w:rFonts w:ascii="黑体" w:eastAsia="黑体" w:hAnsi="黑体" w:cs="黑体" w:hint="eastAsia"/>
          <w:b/>
          <w:sz w:val="28"/>
          <w:szCs w:val="28"/>
        </w:rPr>
        <w:t>4</w:t>
      </w:r>
      <w:r w:rsidRPr="001A0C0D">
        <w:rPr>
          <w:rFonts w:eastAsia="黑体" w:hAnsi="宋体" w:hint="eastAsia"/>
          <w:b/>
          <w:sz w:val="28"/>
          <w:szCs w:val="28"/>
        </w:rPr>
        <w:t xml:space="preserve"> </w:t>
      </w:r>
      <w:r w:rsidRPr="001A0C0D">
        <w:rPr>
          <w:rFonts w:eastAsia="黑体" w:hAnsi="宋体" w:hint="eastAsia"/>
          <w:b/>
          <w:sz w:val="28"/>
          <w:szCs w:val="28"/>
        </w:rPr>
        <w:t>资格审查要求</w:t>
      </w:r>
      <w:r w:rsidRPr="001A0C0D">
        <w:rPr>
          <w:rFonts w:eastAsia="黑体" w:hAnsi="宋体" w:hint="eastAsia"/>
          <w:b/>
          <w:sz w:val="28"/>
          <w:szCs w:val="28"/>
        </w:rPr>
        <w:t xml:space="preserve"> </w:t>
      </w:r>
      <w:r w:rsidRPr="001A0C0D">
        <w:rPr>
          <w:rFonts w:eastAsia="黑体" w:hAnsi="宋体" w:hint="eastAsia"/>
          <w:b/>
          <w:sz w:val="28"/>
          <w:szCs w:val="28"/>
        </w:rPr>
        <w:t>设备最低要求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3"/>
        <w:gridCol w:w="1529"/>
        <w:gridCol w:w="4561"/>
        <w:gridCol w:w="1566"/>
      </w:tblGrid>
      <w:tr w:rsidR="004E714C" w:rsidRPr="001A0C0D" w14:paraId="3501812C" w14:textId="77777777" w:rsidTr="00BF6E71">
        <w:trPr>
          <w:cantSplit/>
          <w:trHeight w:val="541"/>
          <w:jc w:val="center"/>
        </w:trPr>
        <w:tc>
          <w:tcPr>
            <w:tcW w:w="873" w:type="dxa"/>
            <w:tcBorders>
              <w:left w:val="single" w:sz="6" w:space="0" w:color="auto"/>
              <w:right w:val="single" w:sz="6" w:space="0" w:color="auto"/>
            </w:tcBorders>
            <w:vAlign w:val="center"/>
          </w:tcPr>
          <w:p w14:paraId="54DC48FB" w14:textId="77777777" w:rsidR="004E714C" w:rsidRPr="001A0C0D" w:rsidRDefault="004E714C" w:rsidP="00BF6E71">
            <w:pPr>
              <w:jc w:val="center"/>
              <w:rPr>
                <w:rFonts w:ascii="宋体" w:eastAsia="宋体" w:hAnsi="宋体" w:cs="宋体"/>
                <w:b/>
                <w:kern w:val="21"/>
              </w:rPr>
            </w:pPr>
            <w:r w:rsidRPr="001A0C0D">
              <w:rPr>
                <w:rFonts w:ascii="宋体" w:eastAsia="宋体" w:hAnsi="宋体" w:cs="宋体" w:hint="eastAsia"/>
                <w:b/>
                <w:kern w:val="21"/>
              </w:rPr>
              <w:t>序号</w:t>
            </w:r>
          </w:p>
        </w:tc>
        <w:tc>
          <w:tcPr>
            <w:tcW w:w="1529" w:type="dxa"/>
            <w:tcBorders>
              <w:left w:val="single" w:sz="6" w:space="0" w:color="auto"/>
              <w:right w:val="single" w:sz="6" w:space="0" w:color="auto"/>
            </w:tcBorders>
            <w:vAlign w:val="center"/>
          </w:tcPr>
          <w:p w14:paraId="21E89702" w14:textId="77777777" w:rsidR="004E714C" w:rsidRPr="001A0C0D" w:rsidRDefault="004E714C" w:rsidP="00BF6E71">
            <w:pPr>
              <w:jc w:val="center"/>
              <w:rPr>
                <w:rFonts w:ascii="宋体" w:eastAsia="宋体" w:hAnsi="宋体" w:cs="宋体"/>
                <w:b/>
                <w:kern w:val="21"/>
              </w:rPr>
            </w:pPr>
            <w:r w:rsidRPr="001A0C0D">
              <w:rPr>
                <w:rFonts w:ascii="宋体" w:eastAsia="宋体" w:hAnsi="宋体" w:cs="宋体" w:hint="eastAsia"/>
                <w:b/>
                <w:kern w:val="21"/>
              </w:rPr>
              <w:t>设备名称</w:t>
            </w:r>
          </w:p>
        </w:tc>
        <w:tc>
          <w:tcPr>
            <w:tcW w:w="4561" w:type="dxa"/>
            <w:tcBorders>
              <w:left w:val="single" w:sz="6" w:space="0" w:color="auto"/>
              <w:right w:val="single" w:sz="4" w:space="0" w:color="auto"/>
            </w:tcBorders>
            <w:vAlign w:val="center"/>
          </w:tcPr>
          <w:p w14:paraId="72F5E8B0" w14:textId="77777777" w:rsidR="004E714C" w:rsidRPr="001A0C0D" w:rsidRDefault="004E714C" w:rsidP="00BF6E71">
            <w:pPr>
              <w:jc w:val="center"/>
              <w:rPr>
                <w:rFonts w:ascii="宋体" w:eastAsia="宋体" w:hAnsi="宋体" w:cs="宋体"/>
                <w:b/>
                <w:kern w:val="21"/>
              </w:rPr>
            </w:pPr>
            <w:r w:rsidRPr="001A0C0D">
              <w:rPr>
                <w:rFonts w:ascii="宋体" w:eastAsia="宋体" w:hAnsi="宋体" w:cs="宋体" w:hint="eastAsia"/>
                <w:b/>
                <w:kern w:val="21"/>
              </w:rPr>
              <w:t>相关要求（量程或规格）</w:t>
            </w:r>
          </w:p>
        </w:tc>
        <w:tc>
          <w:tcPr>
            <w:tcW w:w="1566" w:type="dxa"/>
            <w:tcBorders>
              <w:top w:val="single" w:sz="4" w:space="0" w:color="auto"/>
              <w:left w:val="single" w:sz="4" w:space="0" w:color="auto"/>
              <w:right w:val="single" w:sz="4" w:space="0" w:color="auto"/>
            </w:tcBorders>
            <w:vAlign w:val="center"/>
          </w:tcPr>
          <w:p w14:paraId="5EEC9448" w14:textId="77777777" w:rsidR="004E714C" w:rsidRPr="001A0C0D" w:rsidRDefault="004E714C" w:rsidP="00BF6E71">
            <w:pPr>
              <w:jc w:val="center"/>
              <w:rPr>
                <w:rFonts w:ascii="宋体" w:eastAsia="宋体" w:hAnsi="宋体" w:cs="宋体"/>
                <w:b/>
                <w:kern w:val="21"/>
              </w:rPr>
            </w:pPr>
            <w:r w:rsidRPr="001A0C0D">
              <w:rPr>
                <w:rFonts w:ascii="宋体" w:eastAsia="宋体" w:hAnsi="宋体" w:cs="宋体" w:hint="eastAsia"/>
                <w:b/>
                <w:kern w:val="21"/>
              </w:rPr>
              <w:t>最低数量要求</w:t>
            </w:r>
          </w:p>
        </w:tc>
      </w:tr>
      <w:tr w:rsidR="004E714C" w:rsidRPr="001A0C0D" w14:paraId="6C9250B7" w14:textId="77777777" w:rsidTr="00BF6E71">
        <w:trPr>
          <w:cantSplit/>
          <w:trHeight w:hRule="exact" w:val="1580"/>
          <w:jc w:val="center"/>
        </w:trPr>
        <w:tc>
          <w:tcPr>
            <w:tcW w:w="873" w:type="dxa"/>
            <w:tcBorders>
              <w:top w:val="single" w:sz="6" w:space="0" w:color="auto"/>
              <w:left w:val="single" w:sz="6" w:space="0" w:color="auto"/>
              <w:bottom w:val="single" w:sz="6" w:space="0" w:color="auto"/>
              <w:right w:val="single" w:sz="6" w:space="0" w:color="auto"/>
            </w:tcBorders>
            <w:vAlign w:val="center"/>
          </w:tcPr>
          <w:p w14:paraId="15C547DC" w14:textId="77777777" w:rsidR="004E714C" w:rsidRPr="001A0C0D" w:rsidRDefault="004E714C" w:rsidP="00BF6E71">
            <w:pPr>
              <w:jc w:val="center"/>
              <w:rPr>
                <w:rFonts w:ascii="宋体" w:eastAsia="宋体" w:hAnsi="宋体" w:cs="宋体"/>
                <w:bCs/>
                <w:kern w:val="21"/>
              </w:rPr>
            </w:pPr>
            <w:r w:rsidRPr="001A0C0D">
              <w:rPr>
                <w:rFonts w:ascii="宋体" w:eastAsia="宋体" w:hAnsi="宋体" w:cs="宋体" w:hint="eastAsia"/>
                <w:bCs/>
                <w:kern w:val="21"/>
              </w:rPr>
              <w:t>1</w:t>
            </w:r>
          </w:p>
        </w:tc>
        <w:tc>
          <w:tcPr>
            <w:tcW w:w="1529" w:type="dxa"/>
            <w:tcBorders>
              <w:top w:val="single" w:sz="6" w:space="0" w:color="auto"/>
              <w:left w:val="single" w:sz="6" w:space="0" w:color="auto"/>
              <w:bottom w:val="single" w:sz="6" w:space="0" w:color="auto"/>
              <w:right w:val="single" w:sz="6" w:space="0" w:color="auto"/>
            </w:tcBorders>
            <w:vAlign w:val="center"/>
          </w:tcPr>
          <w:p w14:paraId="4C62725A" w14:textId="77777777" w:rsidR="004E714C" w:rsidRPr="001A0C0D" w:rsidRDefault="004E714C" w:rsidP="00BF6E71">
            <w:pPr>
              <w:spacing w:line="320" w:lineRule="exact"/>
              <w:jc w:val="center"/>
              <w:rPr>
                <w:rFonts w:ascii="宋体" w:eastAsia="宋体" w:hAnsi="宋体" w:cs="宋体"/>
                <w:lang w:bidi="ar"/>
              </w:rPr>
            </w:pPr>
            <w:r w:rsidRPr="001A0C0D">
              <w:rPr>
                <w:rFonts w:ascii="宋体" w:eastAsia="宋体" w:hAnsi="宋体" w:cs="宋体" w:hint="eastAsia"/>
              </w:rPr>
              <w:t>工作用车</w:t>
            </w:r>
          </w:p>
        </w:tc>
        <w:tc>
          <w:tcPr>
            <w:tcW w:w="4561" w:type="dxa"/>
            <w:tcBorders>
              <w:top w:val="single" w:sz="6" w:space="0" w:color="auto"/>
              <w:left w:val="single" w:sz="6" w:space="0" w:color="auto"/>
              <w:bottom w:val="single" w:sz="6" w:space="0" w:color="auto"/>
              <w:right w:val="single" w:sz="6" w:space="0" w:color="auto"/>
            </w:tcBorders>
            <w:vAlign w:val="center"/>
          </w:tcPr>
          <w:p w14:paraId="77C9BFB5" w14:textId="77777777" w:rsidR="004E714C" w:rsidRPr="001A0C0D" w:rsidRDefault="004E714C" w:rsidP="00BF6E71">
            <w:pPr>
              <w:spacing w:line="320" w:lineRule="exact"/>
              <w:rPr>
                <w:rFonts w:ascii="宋体" w:eastAsia="宋体" w:hAnsi="宋体" w:cs="宋体"/>
                <w:lang w:bidi="ar"/>
              </w:rPr>
            </w:pPr>
            <w:r w:rsidRPr="001A0C0D">
              <w:rPr>
                <w:rFonts w:ascii="宋体" w:eastAsia="宋体" w:hAnsi="宋体" w:cs="宋体" w:hint="eastAsia"/>
              </w:rPr>
              <w:t>工程黄色五十铃货车或面包车（须购买</w:t>
            </w:r>
            <w:proofErr w:type="gramStart"/>
            <w:r w:rsidRPr="001A0C0D">
              <w:rPr>
                <w:rFonts w:ascii="宋体" w:eastAsia="宋体" w:hAnsi="宋体" w:cs="宋体" w:hint="eastAsia"/>
              </w:rPr>
              <w:t>交强险</w:t>
            </w:r>
            <w:proofErr w:type="gramEnd"/>
            <w:r w:rsidRPr="001A0C0D">
              <w:rPr>
                <w:rFonts w:ascii="宋体" w:eastAsia="宋体" w:hAnsi="宋体" w:cs="宋体" w:hint="eastAsia"/>
              </w:rPr>
              <w:t>和100万元或以上的第三者责任险，司机须购买工伤保险或保额不少于100万元的意外伤亡险，并在有效期内）</w:t>
            </w:r>
          </w:p>
        </w:tc>
        <w:tc>
          <w:tcPr>
            <w:tcW w:w="1566" w:type="dxa"/>
            <w:tcBorders>
              <w:top w:val="single" w:sz="6" w:space="0" w:color="auto"/>
              <w:left w:val="single" w:sz="6" w:space="0" w:color="auto"/>
              <w:bottom w:val="single" w:sz="6" w:space="0" w:color="auto"/>
              <w:right w:val="single" w:sz="4" w:space="0" w:color="auto"/>
            </w:tcBorders>
            <w:vAlign w:val="center"/>
          </w:tcPr>
          <w:p w14:paraId="11CC7ADE" w14:textId="77777777" w:rsidR="004E714C" w:rsidRPr="001A0C0D" w:rsidRDefault="004E714C" w:rsidP="00BF6E71">
            <w:pPr>
              <w:spacing w:line="320" w:lineRule="exact"/>
              <w:jc w:val="center"/>
              <w:rPr>
                <w:rFonts w:ascii="宋体" w:eastAsia="宋体" w:hAnsi="宋体" w:cs="宋体"/>
              </w:rPr>
            </w:pPr>
            <w:r w:rsidRPr="001A0C0D">
              <w:rPr>
                <w:rFonts w:ascii="宋体" w:eastAsia="宋体" w:hAnsi="宋体" w:cs="宋体" w:hint="eastAsia"/>
              </w:rPr>
              <w:t>2台</w:t>
            </w:r>
          </w:p>
        </w:tc>
      </w:tr>
    </w:tbl>
    <w:p w14:paraId="442F73EB" w14:textId="77777777" w:rsidR="004E714C" w:rsidRPr="001A0C0D" w:rsidRDefault="004E714C" w:rsidP="004E714C">
      <w:pPr>
        <w:rPr>
          <w:rFonts w:ascii="Tahoma" w:eastAsia="宋体" w:hAnsi="Tahoma"/>
          <w:sz w:val="18"/>
          <w:szCs w:val="18"/>
        </w:rPr>
      </w:pPr>
      <w:r w:rsidRPr="001A0C0D">
        <w:rPr>
          <w:rFonts w:ascii="Tahoma" w:eastAsia="宋体" w:hAnsi="Tahoma" w:hint="eastAsia"/>
          <w:sz w:val="18"/>
          <w:szCs w:val="18"/>
        </w:rPr>
        <w:t>注：</w:t>
      </w:r>
      <w:r w:rsidRPr="001A0C0D">
        <w:rPr>
          <w:rFonts w:ascii="Tahoma" w:eastAsia="宋体" w:hAnsi="Tahoma" w:hint="eastAsia"/>
          <w:sz w:val="18"/>
          <w:szCs w:val="18"/>
        </w:rPr>
        <w:t>1</w:t>
      </w:r>
      <w:r w:rsidRPr="001A0C0D">
        <w:rPr>
          <w:rFonts w:ascii="Tahoma" w:eastAsia="宋体" w:hAnsi="Tahoma" w:hint="eastAsia"/>
          <w:sz w:val="18"/>
          <w:szCs w:val="18"/>
        </w:rPr>
        <w:t>、设备投入情况在投标文件中做出承诺即可。</w:t>
      </w:r>
    </w:p>
    <w:p w14:paraId="6B7EC686" w14:textId="77777777" w:rsidR="004E714C" w:rsidRPr="001A0C0D" w:rsidRDefault="004E714C" w:rsidP="004E714C">
      <w:pPr>
        <w:adjustRightInd w:val="0"/>
        <w:snapToGrid w:val="0"/>
        <w:ind w:rightChars="-244" w:right="-512" w:firstLineChars="200" w:firstLine="360"/>
        <w:outlineLvl w:val="1"/>
        <w:rPr>
          <w:rFonts w:ascii="Tahoma" w:eastAsia="宋体" w:hAnsi="Tahoma"/>
          <w:sz w:val="18"/>
          <w:szCs w:val="18"/>
        </w:rPr>
      </w:pPr>
      <w:r w:rsidRPr="001A0C0D">
        <w:rPr>
          <w:rFonts w:ascii="Tahoma" w:eastAsia="宋体" w:hAnsi="Tahoma" w:hint="eastAsia"/>
          <w:sz w:val="18"/>
          <w:szCs w:val="18"/>
        </w:rPr>
        <w:t>2</w:t>
      </w:r>
      <w:r w:rsidRPr="001A0C0D">
        <w:rPr>
          <w:rFonts w:ascii="Tahoma" w:eastAsia="宋体" w:hAnsi="Tahoma" w:hint="eastAsia"/>
          <w:sz w:val="18"/>
          <w:szCs w:val="18"/>
        </w:rPr>
        <w:t>、以上设备为本项目的最低要求，合同履行期间中标单位应根据招标人要求和实际进展情况增加设备以满足工程需要。</w:t>
      </w:r>
    </w:p>
    <w:p w14:paraId="7992FFCF" w14:textId="77777777" w:rsidR="004E714C" w:rsidRPr="001A0C0D" w:rsidRDefault="004E714C" w:rsidP="004E714C">
      <w:pPr>
        <w:ind w:right="-87"/>
        <w:jc w:val="center"/>
        <w:outlineLvl w:val="2"/>
        <w:rPr>
          <w:rFonts w:eastAsia="黑体" w:hAnsi="宋体"/>
          <w:b/>
          <w:sz w:val="28"/>
          <w:szCs w:val="28"/>
        </w:rPr>
      </w:pPr>
    </w:p>
    <w:p w14:paraId="176C8F3A" w14:textId="77777777" w:rsidR="004E714C" w:rsidRPr="001A0C0D" w:rsidRDefault="004E714C" w:rsidP="004E714C">
      <w:pPr>
        <w:adjustRightInd w:val="0"/>
        <w:snapToGrid w:val="0"/>
        <w:ind w:rightChars="-244" w:right="-512"/>
        <w:outlineLvl w:val="1"/>
        <w:rPr>
          <w:rFonts w:cs="Times New Roman"/>
        </w:rPr>
      </w:pPr>
    </w:p>
    <w:p w14:paraId="3ABF749E" w14:textId="77777777" w:rsidR="004E714C" w:rsidRPr="001A0C0D" w:rsidRDefault="004E714C" w:rsidP="004E714C">
      <w:pPr>
        <w:ind w:right="-87"/>
        <w:outlineLvl w:val="2"/>
        <w:rPr>
          <w:rFonts w:eastAsia="黑体" w:hAnsi="宋体"/>
          <w:b/>
          <w:sz w:val="28"/>
          <w:szCs w:val="28"/>
        </w:rPr>
      </w:pPr>
      <w:r w:rsidRPr="001A0C0D">
        <w:rPr>
          <w:rFonts w:cs="Times New Roman"/>
        </w:rPr>
        <w:br w:type="page"/>
      </w:r>
    </w:p>
    <w:p w14:paraId="5DE9B55A" w14:textId="77777777" w:rsidR="004E714C" w:rsidRPr="001A0C0D" w:rsidRDefault="004E714C" w:rsidP="004E714C">
      <w:pPr>
        <w:ind w:right="-87"/>
        <w:jc w:val="center"/>
        <w:outlineLvl w:val="2"/>
      </w:pPr>
      <w:r w:rsidRPr="001A0C0D">
        <w:rPr>
          <w:rFonts w:eastAsia="黑体" w:hAnsi="宋体"/>
          <w:b/>
          <w:sz w:val="28"/>
          <w:szCs w:val="28"/>
        </w:rPr>
        <w:lastRenderedPageBreak/>
        <w:t>附录</w:t>
      </w:r>
      <w:r w:rsidRPr="001A0C0D">
        <w:rPr>
          <w:rFonts w:eastAsia="黑体" w:hAnsi="宋体" w:hint="eastAsia"/>
          <w:b/>
          <w:sz w:val="28"/>
          <w:szCs w:val="28"/>
        </w:rPr>
        <w:t>5</w:t>
      </w:r>
      <w:r w:rsidRPr="001A0C0D">
        <w:rPr>
          <w:rFonts w:eastAsia="黑体" w:hAnsi="宋体"/>
          <w:b/>
          <w:sz w:val="28"/>
          <w:szCs w:val="28"/>
        </w:rPr>
        <w:t xml:space="preserve">  </w:t>
      </w:r>
      <w:r w:rsidRPr="001A0C0D">
        <w:rPr>
          <w:rFonts w:eastAsia="黑体" w:hAnsi="宋体"/>
          <w:b/>
          <w:sz w:val="28"/>
          <w:szCs w:val="28"/>
        </w:rPr>
        <w:t>资格审查条件</w:t>
      </w:r>
      <w:r w:rsidRPr="001A0C0D">
        <w:rPr>
          <w:rFonts w:eastAsia="黑体" w:hAnsi="宋体" w:hint="eastAsia"/>
          <w:b/>
          <w:sz w:val="28"/>
          <w:szCs w:val="28"/>
        </w:rPr>
        <w:t>（基准单价）</w:t>
      </w:r>
    </w:p>
    <w:tbl>
      <w:tblPr>
        <w:tblW w:w="9840" w:type="dxa"/>
        <w:tblInd w:w="-700" w:type="dxa"/>
        <w:tblLayout w:type="fixed"/>
        <w:tblLook w:val="04A0" w:firstRow="1" w:lastRow="0" w:firstColumn="1" w:lastColumn="0" w:noHBand="0" w:noVBand="1"/>
      </w:tblPr>
      <w:tblGrid>
        <w:gridCol w:w="501"/>
        <w:gridCol w:w="1704"/>
        <w:gridCol w:w="720"/>
        <w:gridCol w:w="780"/>
        <w:gridCol w:w="975"/>
        <w:gridCol w:w="900"/>
        <w:gridCol w:w="4260"/>
      </w:tblGrid>
      <w:tr w:rsidR="004E714C" w:rsidRPr="001A0C0D" w14:paraId="39BC43B8" w14:textId="77777777" w:rsidTr="00BF6E71">
        <w:trPr>
          <w:trHeight w:hRule="exact" w:val="780"/>
        </w:trPr>
        <w:tc>
          <w:tcPr>
            <w:tcW w:w="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F235F" w14:textId="77777777" w:rsidR="004E714C" w:rsidRPr="001A0C0D" w:rsidRDefault="004E714C" w:rsidP="00BF6E71">
            <w:pPr>
              <w:widowControl/>
              <w:jc w:val="center"/>
              <w:textAlignment w:val="center"/>
              <w:rPr>
                <w:rFonts w:ascii="宋体" w:eastAsia="宋体" w:hAnsi="宋体" w:cs="宋体"/>
                <w:b/>
                <w:bCs/>
              </w:rPr>
            </w:pPr>
            <w:r w:rsidRPr="001A0C0D">
              <w:rPr>
                <w:rFonts w:ascii="宋体" w:eastAsia="宋体" w:hAnsi="宋体" w:cs="宋体" w:hint="eastAsia"/>
                <w:b/>
                <w:bCs/>
                <w:kern w:val="0"/>
                <w:lang w:bidi="ar"/>
              </w:rPr>
              <w:t>序号</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E002" w14:textId="77777777" w:rsidR="004E714C" w:rsidRPr="001A0C0D" w:rsidRDefault="004E714C" w:rsidP="00BF6E71">
            <w:pPr>
              <w:widowControl/>
              <w:jc w:val="center"/>
              <w:textAlignment w:val="center"/>
              <w:rPr>
                <w:rFonts w:ascii="宋体" w:eastAsia="宋体" w:hAnsi="宋体" w:cs="宋体"/>
                <w:b/>
                <w:bCs/>
              </w:rPr>
            </w:pPr>
            <w:r w:rsidRPr="001A0C0D">
              <w:rPr>
                <w:rFonts w:ascii="宋体" w:eastAsia="宋体" w:hAnsi="宋体" w:cs="宋体" w:hint="eastAsia"/>
                <w:b/>
                <w:bCs/>
                <w:kern w:val="0"/>
                <w:lang w:bidi="ar"/>
              </w:rPr>
              <w:t>明细</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8729" w14:textId="77777777" w:rsidR="004E714C" w:rsidRPr="001A0C0D" w:rsidRDefault="004E714C" w:rsidP="00BF6E71">
            <w:pPr>
              <w:widowControl/>
              <w:jc w:val="center"/>
              <w:textAlignment w:val="center"/>
              <w:rPr>
                <w:rFonts w:ascii="宋体" w:eastAsia="宋体" w:hAnsi="宋体" w:cs="宋体"/>
                <w:b/>
                <w:bCs/>
              </w:rPr>
            </w:pPr>
            <w:r w:rsidRPr="001A0C0D">
              <w:rPr>
                <w:rFonts w:ascii="宋体" w:eastAsia="宋体" w:hAnsi="宋体" w:cs="宋体" w:hint="eastAsia"/>
                <w:b/>
                <w:bCs/>
                <w:kern w:val="0"/>
                <w:lang w:bidi="ar"/>
              </w:rPr>
              <w:t>单位</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3951" w14:textId="77777777" w:rsidR="004E714C" w:rsidRPr="001A0C0D" w:rsidRDefault="004E714C" w:rsidP="00BF6E71">
            <w:pPr>
              <w:widowControl/>
              <w:jc w:val="center"/>
              <w:textAlignment w:val="center"/>
              <w:rPr>
                <w:rFonts w:ascii="宋体" w:eastAsia="宋体" w:hAnsi="宋体" w:cs="宋体"/>
                <w:b/>
                <w:bCs/>
                <w:kern w:val="0"/>
                <w:lang w:bidi="ar"/>
              </w:rPr>
            </w:pPr>
            <w:r w:rsidRPr="001A0C0D">
              <w:rPr>
                <w:rFonts w:ascii="宋体" w:eastAsia="宋体" w:hAnsi="宋体" w:cs="宋体" w:hint="eastAsia"/>
                <w:b/>
                <w:bCs/>
                <w:kern w:val="0"/>
                <w:lang w:bidi="ar"/>
              </w:rPr>
              <w:t>暂定</w:t>
            </w:r>
          </w:p>
          <w:p w14:paraId="76D390FE" w14:textId="77777777" w:rsidR="004E714C" w:rsidRPr="001A0C0D" w:rsidRDefault="004E714C" w:rsidP="00BF6E71">
            <w:pPr>
              <w:widowControl/>
              <w:jc w:val="center"/>
              <w:textAlignment w:val="center"/>
              <w:rPr>
                <w:rFonts w:ascii="宋体" w:eastAsia="宋体" w:hAnsi="宋体" w:cs="宋体"/>
                <w:b/>
                <w:bCs/>
                <w:kern w:val="0"/>
                <w:lang w:bidi="ar"/>
              </w:rPr>
            </w:pPr>
            <w:r w:rsidRPr="001A0C0D">
              <w:rPr>
                <w:rFonts w:ascii="宋体" w:eastAsia="宋体" w:hAnsi="宋体" w:cs="宋体" w:hint="eastAsia"/>
                <w:b/>
                <w:bCs/>
                <w:kern w:val="0"/>
                <w:lang w:bidi="ar"/>
              </w:rPr>
              <w:t>数量</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65CC" w14:textId="77777777" w:rsidR="004E714C" w:rsidRPr="001A0C0D" w:rsidRDefault="004E714C" w:rsidP="00BF6E71">
            <w:pPr>
              <w:widowControl/>
              <w:jc w:val="center"/>
              <w:textAlignment w:val="center"/>
              <w:rPr>
                <w:rFonts w:ascii="宋体" w:eastAsia="宋体" w:hAnsi="宋体" w:cs="宋体"/>
                <w:b/>
                <w:bCs/>
                <w:kern w:val="0"/>
                <w:lang w:bidi="ar"/>
              </w:rPr>
            </w:pPr>
            <w:r w:rsidRPr="001A0C0D">
              <w:rPr>
                <w:rFonts w:ascii="宋体" w:eastAsia="宋体" w:hAnsi="宋体" w:cs="宋体" w:hint="eastAsia"/>
                <w:b/>
                <w:bCs/>
                <w:kern w:val="0"/>
                <w:lang w:bidi="ar"/>
              </w:rPr>
              <w:t>基准</w:t>
            </w:r>
          </w:p>
          <w:p w14:paraId="7F4410F5" w14:textId="77777777" w:rsidR="004E714C" w:rsidRPr="001A0C0D" w:rsidRDefault="004E714C" w:rsidP="00BF6E71">
            <w:pPr>
              <w:widowControl/>
              <w:jc w:val="center"/>
              <w:textAlignment w:val="center"/>
              <w:rPr>
                <w:rFonts w:ascii="宋体" w:eastAsia="宋体" w:hAnsi="宋体" w:cs="宋体"/>
                <w:b/>
                <w:bCs/>
              </w:rPr>
            </w:pPr>
            <w:r w:rsidRPr="001A0C0D">
              <w:rPr>
                <w:rFonts w:ascii="宋体" w:eastAsia="宋体" w:hAnsi="宋体" w:cs="宋体" w:hint="eastAsia"/>
                <w:b/>
                <w:bCs/>
                <w:kern w:val="0"/>
                <w:lang w:bidi="ar"/>
              </w:rPr>
              <w:t>单价</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7CA3" w14:textId="77777777" w:rsidR="004E714C" w:rsidRPr="001A0C0D" w:rsidRDefault="004E714C" w:rsidP="00BF6E71">
            <w:pPr>
              <w:widowControl/>
              <w:jc w:val="center"/>
              <w:textAlignment w:val="center"/>
              <w:rPr>
                <w:rFonts w:ascii="宋体" w:eastAsia="宋体" w:hAnsi="宋体" w:cs="宋体"/>
                <w:b/>
                <w:bCs/>
                <w:kern w:val="0"/>
                <w:lang w:bidi="ar"/>
              </w:rPr>
            </w:pPr>
            <w:r w:rsidRPr="001A0C0D">
              <w:rPr>
                <w:rFonts w:ascii="宋体" w:eastAsia="宋体" w:hAnsi="宋体" w:cs="宋体" w:hint="eastAsia"/>
                <w:b/>
                <w:bCs/>
                <w:kern w:val="0"/>
                <w:lang w:bidi="ar"/>
              </w:rPr>
              <w:t>增值税税率</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804F" w14:textId="77777777" w:rsidR="004E714C" w:rsidRPr="001A0C0D" w:rsidRDefault="004E714C" w:rsidP="00BF6E71">
            <w:pPr>
              <w:widowControl/>
              <w:jc w:val="center"/>
              <w:textAlignment w:val="center"/>
              <w:rPr>
                <w:rFonts w:ascii="宋体" w:eastAsia="宋体" w:hAnsi="宋体" w:cs="宋体"/>
                <w:b/>
                <w:bCs/>
                <w:kern w:val="0"/>
                <w:lang w:bidi="ar"/>
              </w:rPr>
            </w:pPr>
            <w:r w:rsidRPr="001A0C0D">
              <w:rPr>
                <w:rFonts w:ascii="宋体" w:eastAsia="宋体" w:hAnsi="宋体" w:cs="宋体" w:hint="eastAsia"/>
                <w:b/>
                <w:bCs/>
                <w:kern w:val="0"/>
                <w:lang w:bidi="ar"/>
              </w:rPr>
              <w:t>备注</w:t>
            </w:r>
          </w:p>
        </w:tc>
      </w:tr>
      <w:tr w:rsidR="004E714C" w:rsidRPr="001A0C0D" w14:paraId="5A39CE42" w14:textId="77777777" w:rsidTr="0093756A">
        <w:trPr>
          <w:trHeight w:hRule="exact" w:val="1433"/>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CEC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F4F1B" w14:textId="77777777" w:rsidR="004E714C" w:rsidRPr="001A0C0D" w:rsidRDefault="004E714C" w:rsidP="00BF6E71">
            <w:pPr>
              <w:widowControl/>
              <w:jc w:val="center"/>
              <w:textAlignment w:val="center"/>
              <w:rPr>
                <w:rFonts w:ascii="宋体" w:eastAsia="宋体" w:hAnsi="宋体" w:cs="宋体"/>
                <w:b/>
                <w:bCs/>
                <w:sz w:val="20"/>
                <w:szCs w:val="20"/>
              </w:rPr>
            </w:pPr>
            <w:r w:rsidRPr="001A0C0D">
              <w:rPr>
                <w:rFonts w:ascii="宋体" w:eastAsia="宋体" w:hAnsi="宋体" w:cs="宋体" w:hint="eastAsia"/>
                <w:kern w:val="0"/>
                <w:sz w:val="20"/>
                <w:szCs w:val="20"/>
                <w:lang w:bidi="ar"/>
              </w:rPr>
              <w:t>激光雷达偏航超高检测仪</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9C1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2407"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FC2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150000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502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6B59"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有效距离：≤500m</w:t>
            </w:r>
          </w:p>
          <w:p w14:paraId="444EF41F"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精度：2cm@20m</w:t>
            </w:r>
          </w:p>
          <w:p w14:paraId="23F82B58"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探测区域：水平：0-180度可调</w:t>
            </w:r>
          </w:p>
          <w:p w14:paraId="02A39FE5"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垂直：15度；实现三维信息的精准输出。</w:t>
            </w:r>
          </w:p>
        </w:tc>
      </w:tr>
      <w:tr w:rsidR="004E714C" w:rsidRPr="001A0C0D" w14:paraId="43403343" w14:textId="77777777" w:rsidTr="007566B1">
        <w:trPr>
          <w:trHeight w:hRule="exact" w:val="1978"/>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AB16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0E85" w14:textId="77777777" w:rsidR="004E714C" w:rsidRPr="001A0C0D" w:rsidRDefault="004E714C" w:rsidP="00BF6E71">
            <w:pPr>
              <w:widowControl/>
              <w:jc w:val="center"/>
              <w:textAlignment w:val="center"/>
              <w:rPr>
                <w:rFonts w:ascii="宋体" w:eastAsia="宋体" w:hAnsi="宋体" w:cs="宋体"/>
                <w:b/>
                <w:bCs/>
                <w:sz w:val="20"/>
                <w:szCs w:val="20"/>
              </w:rPr>
            </w:pPr>
            <w:r w:rsidRPr="001A0C0D">
              <w:rPr>
                <w:rFonts w:ascii="宋体" w:eastAsia="宋体" w:hAnsi="宋体" w:cs="宋体" w:hint="eastAsia"/>
                <w:kern w:val="0"/>
                <w:sz w:val="20"/>
                <w:szCs w:val="20"/>
                <w:lang w:bidi="ar"/>
              </w:rPr>
              <w:t>船舶信息收发器</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AC41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2335"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907B"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46850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38B90"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D4B9"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AIS收发，TDS智能语音合成，高性能工业控制芯片、海事16频道发射器、网络通讯模块及路由</w:t>
            </w:r>
          </w:p>
          <w:p w14:paraId="0CB6AD01"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AIS船舶身份识别范围：0-3公里VHF信道间隔：25KHz</w:t>
            </w:r>
          </w:p>
          <w:p w14:paraId="5717B323"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VHF天线阻抗：50Ω</w:t>
            </w:r>
          </w:p>
        </w:tc>
      </w:tr>
      <w:tr w:rsidR="004E714C" w:rsidRPr="001A0C0D" w14:paraId="11931E0C" w14:textId="77777777" w:rsidTr="007566B1">
        <w:trPr>
          <w:trHeight w:hRule="exact" w:val="1533"/>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5A4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F29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控制主机</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2EB3"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D75AD"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2FD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4700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E5BC"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3CD5"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1.现场控制主机采用边缘计算智能一体机：</w:t>
            </w:r>
            <w:proofErr w:type="gramStart"/>
            <w:r w:rsidRPr="001A0C0D">
              <w:rPr>
                <w:rFonts w:ascii="宋体" w:eastAsia="宋体" w:hAnsi="宋体" w:cs="宋体" w:hint="eastAsia"/>
                <w:kern w:val="0"/>
                <w:sz w:val="20"/>
                <w:szCs w:val="20"/>
                <w:lang w:bidi="ar"/>
              </w:rPr>
              <w:t>独立部署</w:t>
            </w:r>
            <w:proofErr w:type="gramEnd"/>
            <w:r w:rsidRPr="001A0C0D">
              <w:rPr>
                <w:rFonts w:ascii="宋体" w:eastAsia="宋体" w:hAnsi="宋体" w:cs="宋体" w:hint="eastAsia"/>
                <w:kern w:val="0"/>
                <w:sz w:val="20"/>
                <w:szCs w:val="20"/>
                <w:lang w:bidi="ar"/>
              </w:rPr>
              <w:t>边缘计算节点，</w:t>
            </w:r>
            <w:proofErr w:type="gramStart"/>
            <w:r w:rsidRPr="001A0C0D">
              <w:rPr>
                <w:rFonts w:ascii="宋体" w:eastAsia="宋体" w:hAnsi="宋体" w:cs="宋体" w:hint="eastAsia"/>
                <w:kern w:val="0"/>
                <w:sz w:val="20"/>
                <w:szCs w:val="20"/>
                <w:lang w:bidi="ar"/>
              </w:rPr>
              <w:t>实现边端自治</w:t>
            </w:r>
            <w:proofErr w:type="gramEnd"/>
            <w:r w:rsidRPr="001A0C0D">
              <w:rPr>
                <w:rFonts w:ascii="宋体" w:eastAsia="宋体" w:hAnsi="宋体" w:cs="宋体" w:hint="eastAsia"/>
                <w:kern w:val="0"/>
                <w:sz w:val="20"/>
                <w:szCs w:val="20"/>
                <w:lang w:bidi="ar"/>
              </w:rPr>
              <w:t>,容器</w:t>
            </w:r>
            <w:proofErr w:type="gramStart"/>
            <w:r w:rsidRPr="001A0C0D">
              <w:rPr>
                <w:rFonts w:ascii="宋体" w:eastAsia="宋体" w:hAnsi="宋体" w:cs="宋体" w:hint="eastAsia"/>
                <w:kern w:val="0"/>
                <w:sz w:val="20"/>
                <w:szCs w:val="20"/>
                <w:lang w:bidi="ar"/>
              </w:rPr>
              <w:t>化部署</w:t>
            </w:r>
            <w:proofErr w:type="gramEnd"/>
            <w:r w:rsidRPr="001A0C0D">
              <w:rPr>
                <w:rFonts w:ascii="宋体" w:eastAsia="宋体" w:hAnsi="宋体" w:cs="宋体" w:hint="eastAsia"/>
                <w:kern w:val="0"/>
                <w:sz w:val="20"/>
                <w:szCs w:val="20"/>
                <w:lang w:bidi="ar"/>
              </w:rPr>
              <w:t>运行维护。</w:t>
            </w:r>
          </w:p>
          <w:p w14:paraId="05CC8190"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2.运行模式：支持断</w:t>
            </w:r>
            <w:proofErr w:type="gramStart"/>
            <w:r w:rsidRPr="001A0C0D">
              <w:rPr>
                <w:rFonts w:ascii="宋体" w:eastAsia="宋体" w:hAnsi="宋体" w:cs="宋体" w:hint="eastAsia"/>
                <w:kern w:val="0"/>
                <w:sz w:val="20"/>
                <w:szCs w:val="20"/>
                <w:lang w:bidi="ar"/>
              </w:rPr>
              <w:t>网独立</w:t>
            </w:r>
            <w:proofErr w:type="gramEnd"/>
            <w:r w:rsidRPr="001A0C0D">
              <w:rPr>
                <w:rFonts w:ascii="宋体" w:eastAsia="宋体" w:hAnsi="宋体" w:cs="宋体" w:hint="eastAsia"/>
                <w:kern w:val="0"/>
                <w:sz w:val="20"/>
                <w:szCs w:val="20"/>
                <w:lang w:bidi="ar"/>
              </w:rPr>
              <w:t>运行和联网运行</w:t>
            </w:r>
          </w:p>
        </w:tc>
      </w:tr>
      <w:tr w:rsidR="004E714C" w:rsidRPr="001A0C0D" w14:paraId="33CBD523" w14:textId="77777777" w:rsidTr="007566B1">
        <w:trPr>
          <w:trHeight w:hRule="exact" w:val="1155"/>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76B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575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AIS天线</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914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E667"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D67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3212"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BCE6"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增益：4DB</w:t>
            </w:r>
          </w:p>
          <w:p w14:paraId="52308DA8"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频率范围：136-174Mhz</w:t>
            </w:r>
          </w:p>
          <w:p w14:paraId="2BB75886"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长度：≥1.2米</w:t>
            </w:r>
          </w:p>
        </w:tc>
      </w:tr>
      <w:tr w:rsidR="004E714C" w:rsidRPr="001A0C0D" w14:paraId="1FC61BB4" w14:textId="77777777" w:rsidTr="007566B1">
        <w:trPr>
          <w:trHeight w:hRule="exact" w:val="1271"/>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6BF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5</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C5AB"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VHF天线</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F52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D6A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367D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778D"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2AE7"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增益：4DB</w:t>
            </w:r>
          </w:p>
          <w:p w14:paraId="136088C2"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频率范围：136-174Mhz</w:t>
            </w:r>
          </w:p>
          <w:p w14:paraId="796B2DB9"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长度：≥1.2米</w:t>
            </w:r>
          </w:p>
        </w:tc>
      </w:tr>
      <w:tr w:rsidR="004E714C" w:rsidRPr="001A0C0D" w14:paraId="706D7974" w14:textId="77777777" w:rsidTr="007566B1">
        <w:trPr>
          <w:trHeight w:hRule="exact" w:val="3863"/>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187D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5B0A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硬盘录像机</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E2A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63761"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75BF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1900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07A8F"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A99A3"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视频输出：1路HDMI，1路VGA</w:t>
            </w:r>
          </w:p>
          <w:p w14:paraId="3EB50351"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HDMI输出：4K (3840×2160) /30Hz, 2K（2560×1440）/60Hz，1920×1080/60Hz，1600×1200/60Hz，1280×1024/60Hz，1280×720/60Hz</w:t>
            </w:r>
          </w:p>
          <w:p w14:paraId="414D1311"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VGA输出：和HDMI同源，1920*1080/60Hz，1280*1024/60Hz，1280*720/60Hz</w:t>
            </w:r>
          </w:p>
          <w:p w14:paraId="44E14872"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视频解码格式：</w:t>
            </w:r>
            <w:proofErr w:type="gramStart"/>
            <w:r w:rsidRPr="001A0C0D">
              <w:rPr>
                <w:rFonts w:ascii="宋体" w:eastAsia="宋体" w:hAnsi="宋体" w:cs="宋体" w:hint="eastAsia"/>
                <w:kern w:val="0"/>
                <w:sz w:val="20"/>
                <w:szCs w:val="20"/>
                <w:lang w:bidi="ar"/>
              </w:rPr>
              <w:t>H.265;H.</w:t>
            </w:r>
            <w:proofErr w:type="gramEnd"/>
            <w:r w:rsidRPr="001A0C0D">
              <w:rPr>
                <w:rFonts w:ascii="宋体" w:eastAsia="宋体" w:hAnsi="宋体" w:cs="宋体" w:hint="eastAsia"/>
                <w:kern w:val="0"/>
                <w:sz w:val="20"/>
                <w:szCs w:val="20"/>
                <w:lang w:bidi="ar"/>
              </w:rPr>
              <w:t>264;Smart264;Smart265</w:t>
            </w:r>
          </w:p>
          <w:p w14:paraId="11A50C04"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解码能力：6*1080P</w:t>
            </w:r>
          </w:p>
          <w:p w14:paraId="03CABDB0"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盘位：2个SATA接口</w:t>
            </w:r>
          </w:p>
          <w:p w14:paraId="13DBC050"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单盘容量：最大支持8TB</w:t>
            </w:r>
          </w:p>
        </w:tc>
      </w:tr>
      <w:tr w:rsidR="004E714C" w:rsidRPr="001A0C0D" w14:paraId="7C09F18D" w14:textId="77777777" w:rsidTr="0093756A">
        <w:trPr>
          <w:trHeight w:hRule="exact" w:val="1353"/>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406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lastRenderedPageBreak/>
              <w:t>7</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044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8T硬盘</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664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3C2A"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E6D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1348</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4F79"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4A37B"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接口类型：SATA；容量：8TB；转速：5900rpm；</w:t>
            </w:r>
          </w:p>
          <w:p w14:paraId="1E108D50"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缓存：64MB；工作负载评级：180TB/年；规格：3.5英寸</w:t>
            </w:r>
          </w:p>
        </w:tc>
      </w:tr>
      <w:tr w:rsidR="004E714C" w:rsidRPr="001A0C0D" w14:paraId="7D66DAA1" w14:textId="77777777" w:rsidTr="007566B1">
        <w:trPr>
          <w:trHeight w:hRule="exact" w:val="2624"/>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B6F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8</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0E9B" w14:textId="77777777" w:rsidR="004E714C" w:rsidRPr="001A0C0D" w:rsidRDefault="004E714C" w:rsidP="00BF6E71">
            <w:pPr>
              <w:widowControl/>
              <w:jc w:val="center"/>
              <w:textAlignment w:val="center"/>
              <w:rPr>
                <w:rFonts w:ascii="宋体" w:eastAsia="宋体" w:hAnsi="宋体" w:cs="宋体"/>
                <w:b/>
                <w:bCs/>
                <w:sz w:val="20"/>
                <w:szCs w:val="20"/>
              </w:rPr>
            </w:pPr>
            <w:r w:rsidRPr="001A0C0D">
              <w:rPr>
                <w:rFonts w:ascii="宋体" w:eastAsia="宋体" w:hAnsi="宋体" w:cs="宋体" w:hint="eastAsia"/>
                <w:kern w:val="0"/>
                <w:sz w:val="20"/>
                <w:szCs w:val="20"/>
                <w:lang w:bidi="ar"/>
              </w:rPr>
              <w:t>8寸</w:t>
            </w:r>
            <w:proofErr w:type="gramStart"/>
            <w:r w:rsidRPr="001A0C0D">
              <w:rPr>
                <w:rFonts w:ascii="宋体" w:eastAsia="宋体" w:hAnsi="宋体" w:cs="宋体" w:hint="eastAsia"/>
                <w:kern w:val="0"/>
                <w:sz w:val="20"/>
                <w:szCs w:val="20"/>
                <w:lang w:bidi="ar"/>
              </w:rPr>
              <w:t>黑光球</w:t>
            </w:r>
            <w:proofErr w:type="gramEnd"/>
            <w:r w:rsidRPr="001A0C0D">
              <w:rPr>
                <w:rFonts w:ascii="宋体" w:eastAsia="宋体" w:hAnsi="宋体" w:cs="宋体" w:hint="eastAsia"/>
                <w:kern w:val="0"/>
                <w:sz w:val="20"/>
                <w:szCs w:val="20"/>
                <w:lang w:bidi="ar"/>
              </w:rPr>
              <w:t>机</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900D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ECB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0C8F5"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7100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A1EC5"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B3526" w14:textId="77777777" w:rsidR="004E714C" w:rsidRPr="001A0C0D" w:rsidRDefault="004E714C" w:rsidP="007566B1">
            <w:pPr>
              <w:pStyle w:val="a0"/>
              <w:spacing w:line="240" w:lineRule="exact"/>
              <w:ind w:firstLine="0"/>
              <w:rPr>
                <w:rFonts w:eastAsia="宋体" w:hAnsi="宋体"/>
                <w:sz w:val="20"/>
                <w:szCs w:val="20"/>
              </w:rPr>
            </w:pPr>
            <w:r w:rsidRPr="001A0C0D">
              <w:rPr>
                <w:rFonts w:eastAsia="宋体" w:hAnsi="宋体" w:hint="eastAsia"/>
                <w:sz w:val="20"/>
                <w:szCs w:val="20"/>
              </w:rPr>
              <w:t>支持三种智能资源切换：Smart事件、道路监控、人脸抓拍；Smart事件：越界侦测，区域入侵侦测，进入/离开区域侦测等智能侦测功能</w:t>
            </w:r>
          </w:p>
          <w:p w14:paraId="3AC2B484" w14:textId="77777777" w:rsidR="004E714C" w:rsidRPr="001A0C0D" w:rsidRDefault="004E714C" w:rsidP="007566B1">
            <w:pPr>
              <w:pStyle w:val="a8"/>
              <w:spacing w:line="240" w:lineRule="exact"/>
              <w:jc w:val="left"/>
              <w:rPr>
                <w:rFonts w:ascii="宋体" w:eastAsia="宋体" w:hAnsi="宋体" w:cs="宋体"/>
                <w:sz w:val="20"/>
                <w:szCs w:val="20"/>
              </w:rPr>
            </w:pPr>
            <w:r w:rsidRPr="001A0C0D">
              <w:rPr>
                <w:rFonts w:ascii="宋体" w:eastAsia="宋体" w:hAnsi="宋体" w:cs="宋体" w:hint="eastAsia"/>
                <w:sz w:val="20"/>
                <w:szCs w:val="20"/>
              </w:rPr>
              <w:t>传感器类型: 1/1.8＂progressive scan CMOS</w:t>
            </w:r>
          </w:p>
          <w:p w14:paraId="5A941141" w14:textId="77777777" w:rsidR="004E714C" w:rsidRPr="001A0C0D" w:rsidRDefault="004E714C" w:rsidP="007566B1">
            <w:pPr>
              <w:jc w:val="left"/>
              <w:rPr>
                <w:rFonts w:ascii="宋体" w:eastAsia="宋体" w:hAnsi="宋体" w:cs="宋体"/>
                <w:sz w:val="20"/>
                <w:szCs w:val="20"/>
              </w:rPr>
            </w:pPr>
            <w:r w:rsidRPr="001A0C0D">
              <w:rPr>
                <w:rFonts w:ascii="宋体" w:eastAsia="宋体" w:hAnsi="宋体" w:cs="宋体" w:hint="eastAsia"/>
                <w:sz w:val="20"/>
                <w:szCs w:val="20"/>
              </w:rPr>
              <w:t xml:space="preserve">最低照度: 彩色：0.0004 Lux @（F1.6，AGC ON），黑白：0.0001 Lux @（F1.6，AGC ON），0 Lux with IR </w:t>
            </w:r>
          </w:p>
        </w:tc>
      </w:tr>
      <w:tr w:rsidR="004E714C" w:rsidRPr="001A0C0D" w14:paraId="383FD700" w14:textId="77777777" w:rsidTr="007566B1">
        <w:trPr>
          <w:trHeight w:hRule="exact" w:val="1569"/>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E418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9</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DFBE" w14:textId="77777777" w:rsidR="004E714C" w:rsidRPr="001A0C0D" w:rsidRDefault="004E714C" w:rsidP="00BF6E71">
            <w:pPr>
              <w:widowControl/>
              <w:jc w:val="center"/>
              <w:textAlignment w:val="center"/>
              <w:rPr>
                <w:rFonts w:ascii="宋体" w:eastAsia="宋体" w:hAnsi="宋体" w:cs="宋体"/>
                <w:b/>
                <w:bCs/>
                <w:sz w:val="20"/>
                <w:szCs w:val="20"/>
              </w:rPr>
            </w:pPr>
            <w:r w:rsidRPr="001A0C0D">
              <w:rPr>
                <w:rFonts w:ascii="宋体" w:eastAsia="宋体" w:hAnsi="宋体" w:cs="宋体" w:hint="eastAsia"/>
                <w:kern w:val="0"/>
                <w:sz w:val="20"/>
                <w:szCs w:val="20"/>
                <w:lang w:bidi="ar"/>
              </w:rPr>
              <w:t>4寸球机</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2DB4"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个</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1648"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820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2500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1C88"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61C6"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支持20倍以上光学变焦，最高分辨率支持500</w:t>
            </w:r>
            <w:proofErr w:type="gramStart"/>
            <w:r w:rsidRPr="001A0C0D">
              <w:rPr>
                <w:rFonts w:ascii="宋体" w:eastAsia="宋体" w:hAnsi="宋体" w:cs="宋体" w:hint="eastAsia"/>
                <w:kern w:val="0"/>
                <w:sz w:val="20"/>
                <w:szCs w:val="20"/>
                <w:lang w:bidi="ar"/>
              </w:rPr>
              <w:t>万像</w:t>
            </w:r>
            <w:proofErr w:type="gramEnd"/>
            <w:r w:rsidRPr="001A0C0D">
              <w:rPr>
                <w:rFonts w:ascii="宋体" w:eastAsia="宋体" w:hAnsi="宋体" w:cs="宋体" w:hint="eastAsia"/>
                <w:kern w:val="0"/>
                <w:sz w:val="20"/>
                <w:szCs w:val="20"/>
                <w:lang w:bidi="ar"/>
              </w:rPr>
              <w:t xml:space="preserve">素，支持全实时30帧/秒，最低照度: 彩色：0.005 Lux @（F1.6，AGC ON）；黑白：0.001L </w:t>
            </w:r>
            <w:proofErr w:type="spellStart"/>
            <w:r w:rsidRPr="001A0C0D">
              <w:rPr>
                <w:rFonts w:ascii="宋体" w:eastAsia="宋体" w:hAnsi="宋体" w:cs="宋体" w:hint="eastAsia"/>
                <w:kern w:val="0"/>
                <w:sz w:val="20"/>
                <w:szCs w:val="20"/>
                <w:lang w:bidi="ar"/>
              </w:rPr>
              <w:t>ux</w:t>
            </w:r>
            <w:proofErr w:type="spellEnd"/>
            <w:r w:rsidRPr="001A0C0D">
              <w:rPr>
                <w:rFonts w:ascii="宋体" w:eastAsia="宋体" w:hAnsi="宋体" w:cs="宋体" w:hint="eastAsia"/>
                <w:kern w:val="0"/>
                <w:sz w:val="20"/>
                <w:szCs w:val="20"/>
                <w:lang w:bidi="ar"/>
              </w:rPr>
              <w:t xml:space="preserve"> @（F1.6，AGC ON）</w:t>
            </w:r>
          </w:p>
        </w:tc>
      </w:tr>
      <w:tr w:rsidR="004E714C" w:rsidRPr="001A0C0D" w14:paraId="613E2802" w14:textId="77777777" w:rsidTr="008846D1">
        <w:trPr>
          <w:trHeight w:hRule="exact" w:val="982"/>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EE53"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10</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E990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全网通工业路由器</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883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BA28"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C823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A70E"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4BDB2"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LTE全网</w:t>
            </w:r>
          </w:p>
        </w:tc>
      </w:tr>
      <w:tr w:rsidR="004E714C" w:rsidRPr="001A0C0D" w14:paraId="2CCAB8C6" w14:textId="77777777" w:rsidTr="008846D1">
        <w:trPr>
          <w:trHeight w:hRule="exact" w:val="1188"/>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1C67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11</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B91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工业交换机</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9CD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DD1E"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88C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1060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86C66"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355AE"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固定端口属性：RJ-45；支持10/100Mbit/s 传输速率；支持半双工、全双工、自协商工作模式；</w:t>
            </w:r>
          </w:p>
        </w:tc>
      </w:tr>
      <w:tr w:rsidR="004E714C" w:rsidRPr="001A0C0D" w14:paraId="7755E270" w14:textId="77777777" w:rsidTr="008846D1">
        <w:trPr>
          <w:trHeight w:hRule="exact" w:val="1212"/>
        </w:trPr>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F3F1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752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声光报警控制器</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B705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1B562"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738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5500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3DBEE"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F88C" w14:textId="6AF2199C"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控制反应时间&lt;1S；功耗：≤10W（控制器自身）</w:t>
            </w:r>
          </w:p>
          <w:p w14:paraId="1C9410D1"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防水等级：IP66以上；</w:t>
            </w:r>
          </w:p>
        </w:tc>
      </w:tr>
      <w:tr w:rsidR="004E714C" w:rsidRPr="001A0C0D" w14:paraId="20081307" w14:textId="77777777" w:rsidTr="008846D1">
        <w:trPr>
          <w:trHeight w:hRule="exact" w:val="577"/>
        </w:trPr>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CCB9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1EB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高亮LED</w:t>
            </w:r>
            <w:proofErr w:type="gramStart"/>
            <w:r w:rsidRPr="001A0C0D">
              <w:rPr>
                <w:rFonts w:ascii="宋体" w:eastAsia="宋体" w:hAnsi="宋体" w:cs="宋体" w:hint="eastAsia"/>
                <w:kern w:val="0"/>
                <w:sz w:val="20"/>
                <w:szCs w:val="20"/>
                <w:lang w:bidi="ar"/>
              </w:rPr>
              <w:t>爆</w:t>
            </w:r>
            <w:proofErr w:type="gramEnd"/>
            <w:r w:rsidRPr="001A0C0D">
              <w:rPr>
                <w:rFonts w:ascii="宋体" w:eastAsia="宋体" w:hAnsi="宋体" w:cs="宋体" w:hint="eastAsia"/>
                <w:kern w:val="0"/>
                <w:sz w:val="20"/>
                <w:szCs w:val="20"/>
                <w:lang w:bidi="ar"/>
              </w:rPr>
              <w:t>闪灯</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661E5"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个</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65AFF"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A315"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2A2E"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0079"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闪烁警示</w:t>
            </w:r>
          </w:p>
        </w:tc>
      </w:tr>
      <w:tr w:rsidR="004E714C" w:rsidRPr="001A0C0D" w14:paraId="7DA54DC4" w14:textId="77777777" w:rsidTr="008846D1">
        <w:trPr>
          <w:trHeight w:hRule="exact" w:val="1517"/>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AAB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7162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自动重合</w:t>
            </w:r>
            <w:proofErr w:type="gramStart"/>
            <w:r w:rsidRPr="001A0C0D">
              <w:rPr>
                <w:rFonts w:ascii="宋体" w:eastAsia="宋体" w:hAnsi="宋体" w:cs="宋体" w:hint="eastAsia"/>
                <w:kern w:val="0"/>
                <w:sz w:val="20"/>
                <w:szCs w:val="20"/>
                <w:lang w:bidi="ar"/>
              </w:rPr>
              <w:t>闸</w:t>
            </w:r>
            <w:proofErr w:type="gramEnd"/>
            <w:r w:rsidRPr="001A0C0D">
              <w:rPr>
                <w:rFonts w:ascii="宋体" w:eastAsia="宋体" w:hAnsi="宋体" w:cs="宋体" w:hint="eastAsia"/>
                <w:kern w:val="0"/>
                <w:sz w:val="20"/>
                <w:szCs w:val="20"/>
                <w:lang w:bidi="ar"/>
              </w:rPr>
              <w:t>开关</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9A584"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个</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FA082"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4FC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95F41"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806AB"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额定电压：AC220V-280V；</w:t>
            </w:r>
          </w:p>
          <w:p w14:paraId="5654C7F4"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工作电流：1A-63A，可自行设定；</w:t>
            </w:r>
          </w:p>
          <w:p w14:paraId="0D87C2F8"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漏电保护值：10MA-90MA，可自行修改；</w:t>
            </w:r>
          </w:p>
          <w:p w14:paraId="2C4F6A14"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本机功耗≦2W</w:t>
            </w:r>
          </w:p>
        </w:tc>
      </w:tr>
      <w:tr w:rsidR="004E714C" w:rsidRPr="001A0C0D" w14:paraId="78B31063" w14:textId="77777777" w:rsidTr="00BF6E71">
        <w:trPr>
          <w:trHeight w:hRule="exact" w:val="571"/>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438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15</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B638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防雷器</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570A"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个</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CD10"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9BA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84264"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7BF4F" w14:textId="77777777" w:rsidR="004E714C" w:rsidRPr="001A0C0D" w:rsidRDefault="004E714C" w:rsidP="007566B1">
            <w:pPr>
              <w:widowControl/>
              <w:jc w:val="left"/>
              <w:textAlignment w:val="center"/>
              <w:rPr>
                <w:rFonts w:ascii="宋体" w:eastAsia="宋体" w:hAnsi="宋体" w:cs="宋体"/>
                <w:kern w:val="0"/>
                <w:sz w:val="20"/>
                <w:szCs w:val="20"/>
                <w:lang w:bidi="ar"/>
              </w:rPr>
            </w:pPr>
          </w:p>
        </w:tc>
      </w:tr>
      <w:tr w:rsidR="004E714C" w:rsidRPr="001A0C0D" w14:paraId="7E247970" w14:textId="77777777" w:rsidTr="00BF6E71">
        <w:trPr>
          <w:trHeight w:hRule="exact" w:val="473"/>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AC3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16</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66D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光纤收发器</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944C8"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对</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07304"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9297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75E04"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9F5D" w14:textId="77777777" w:rsidR="004E714C" w:rsidRPr="001A0C0D" w:rsidRDefault="004E714C" w:rsidP="007566B1">
            <w:pPr>
              <w:widowControl/>
              <w:jc w:val="left"/>
              <w:textAlignment w:val="center"/>
              <w:rPr>
                <w:rFonts w:ascii="宋体" w:eastAsia="宋体" w:hAnsi="宋体" w:cs="宋体"/>
                <w:kern w:val="0"/>
                <w:sz w:val="20"/>
                <w:szCs w:val="20"/>
                <w:lang w:bidi="ar"/>
              </w:rPr>
            </w:pPr>
          </w:p>
        </w:tc>
      </w:tr>
      <w:tr w:rsidR="004E714C" w:rsidRPr="001A0C0D" w14:paraId="6824A335" w14:textId="77777777" w:rsidTr="00BF6E71">
        <w:trPr>
          <w:trHeight w:hRule="exact" w:val="691"/>
        </w:trPr>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3C8E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32A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超声波水位传感器</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868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4F2A3"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D5D8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7700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B2B04"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DF9CA"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模拟输出：4-20mA，数字输出；显示方式：中文液晶显示；量程：10-60M</w:t>
            </w:r>
          </w:p>
        </w:tc>
      </w:tr>
      <w:tr w:rsidR="004E714C" w:rsidRPr="001A0C0D" w14:paraId="41837BB5" w14:textId="77777777" w:rsidTr="00BF6E71">
        <w:trPr>
          <w:trHeight w:hRule="exact" w:val="59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0683"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18</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BCC2"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租船费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514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台班</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8209"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4F0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1115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F0B5"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9%</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D05C8" w14:textId="77777777" w:rsidR="004E714C" w:rsidRPr="001A0C0D" w:rsidRDefault="004E714C" w:rsidP="007566B1">
            <w:pPr>
              <w:widowControl/>
              <w:jc w:val="left"/>
              <w:textAlignment w:val="center"/>
              <w:rPr>
                <w:rFonts w:ascii="宋体" w:eastAsia="宋体" w:hAnsi="宋体" w:cs="宋体"/>
                <w:kern w:val="0"/>
                <w:sz w:val="20"/>
                <w:szCs w:val="20"/>
                <w:lang w:bidi="ar"/>
              </w:rPr>
            </w:pPr>
          </w:p>
        </w:tc>
      </w:tr>
      <w:tr w:rsidR="004E714C" w:rsidRPr="001A0C0D" w14:paraId="6251085A" w14:textId="77777777" w:rsidTr="00BF6E71">
        <w:trPr>
          <w:trHeight w:hRule="exact" w:val="545"/>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B57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19</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0AA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人工费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499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人*天</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E92F"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290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A20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E3E1C"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6%</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A844"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不含安</w:t>
            </w:r>
            <w:proofErr w:type="gramStart"/>
            <w:r w:rsidRPr="001A0C0D">
              <w:rPr>
                <w:rFonts w:ascii="宋体" w:eastAsia="宋体" w:hAnsi="宋体" w:cs="宋体" w:hint="eastAsia"/>
                <w:kern w:val="0"/>
                <w:sz w:val="20"/>
                <w:szCs w:val="20"/>
                <w:lang w:bidi="ar"/>
              </w:rPr>
              <w:t>防人员</w:t>
            </w:r>
            <w:proofErr w:type="gramEnd"/>
          </w:p>
        </w:tc>
      </w:tr>
      <w:tr w:rsidR="004E714C" w:rsidRPr="001A0C0D" w14:paraId="00A5A157" w14:textId="77777777" w:rsidTr="00BF6E71">
        <w:trPr>
          <w:trHeight w:hRule="exact" w:val="59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41C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lastRenderedPageBreak/>
              <w:t>20</w:t>
            </w:r>
          </w:p>
        </w:tc>
        <w:tc>
          <w:tcPr>
            <w:tcW w:w="1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979E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食宿费</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594B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人*天</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7F4FF"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290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EA86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FB2D1"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6%</w:t>
            </w:r>
          </w:p>
        </w:tc>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BBA45"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不含安</w:t>
            </w:r>
            <w:proofErr w:type="gramStart"/>
            <w:r w:rsidRPr="001A0C0D">
              <w:rPr>
                <w:rFonts w:ascii="宋体" w:eastAsia="宋体" w:hAnsi="宋体" w:cs="宋体" w:hint="eastAsia"/>
                <w:kern w:val="0"/>
                <w:sz w:val="20"/>
                <w:szCs w:val="20"/>
                <w:lang w:bidi="ar"/>
              </w:rPr>
              <w:t>防人员</w:t>
            </w:r>
            <w:proofErr w:type="gramEnd"/>
          </w:p>
        </w:tc>
      </w:tr>
      <w:tr w:rsidR="004E714C" w:rsidRPr="001A0C0D" w14:paraId="40BE7567" w14:textId="77777777" w:rsidTr="00BF6E71">
        <w:trPr>
          <w:trHeight w:hRule="exact" w:val="575"/>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49E3"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21</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8E0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工作用车</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FAE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台班</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6CBF"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55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0CCC1"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550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BDB23"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6%</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8B15"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hAnsi="宋体" w:cs="宋体" w:hint="eastAsia"/>
                <w:sz w:val="20"/>
                <w:szCs w:val="20"/>
              </w:rPr>
              <w:t>不含安防工作用车，含司机、食宿</w:t>
            </w:r>
          </w:p>
        </w:tc>
      </w:tr>
      <w:tr w:rsidR="004E714C" w:rsidRPr="001A0C0D" w14:paraId="5C5CF06E" w14:textId="77777777" w:rsidTr="00BF6E71">
        <w:trPr>
          <w:trHeight w:hRule="exact" w:val="635"/>
        </w:trPr>
        <w:tc>
          <w:tcPr>
            <w:tcW w:w="5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AC2E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6452"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桥梁检测车25m以下</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98B6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台班</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60B05"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18A6B"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3503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80F46"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D98D" w14:textId="77777777" w:rsidR="004E714C" w:rsidRPr="001A0C0D" w:rsidRDefault="004E714C" w:rsidP="007566B1">
            <w:pPr>
              <w:widowControl/>
              <w:jc w:val="left"/>
              <w:textAlignment w:val="center"/>
              <w:rPr>
                <w:rFonts w:ascii="宋体" w:eastAsia="宋体" w:hAnsi="宋体" w:cs="宋体"/>
                <w:kern w:val="0"/>
                <w:sz w:val="20"/>
                <w:szCs w:val="20"/>
                <w:lang w:bidi="ar"/>
              </w:rPr>
            </w:pPr>
          </w:p>
        </w:tc>
      </w:tr>
      <w:tr w:rsidR="004E714C" w:rsidRPr="001A0C0D" w14:paraId="06AB484A" w14:textId="77777777" w:rsidTr="007566B1">
        <w:trPr>
          <w:trHeight w:hRule="exact" w:val="861"/>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8FB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4A1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安全防护服务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8D8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台班</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E1B1E"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6</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FD8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3667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5F824"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9%</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D68D4"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具体投入详见附录5-1，含车辆、油费、路费、人员工资、食宿等</w:t>
            </w:r>
          </w:p>
        </w:tc>
      </w:tr>
      <w:tr w:rsidR="004E714C" w:rsidRPr="001A0C0D" w14:paraId="7A200149" w14:textId="77777777" w:rsidTr="00BF6E71">
        <w:trPr>
          <w:trHeight w:hRule="exact" w:val="575"/>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E5F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24</w:t>
            </w:r>
          </w:p>
        </w:tc>
        <w:tc>
          <w:tcPr>
            <w:tcW w:w="17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43A6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爬梯及扶手采购制作安装</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2833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105D0"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8C9C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982.84</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314D1"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9%</w:t>
            </w:r>
          </w:p>
        </w:tc>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27144" w14:textId="77777777" w:rsidR="004E714C" w:rsidRPr="001A0C0D" w:rsidRDefault="004E714C" w:rsidP="007566B1">
            <w:pPr>
              <w:widowControl/>
              <w:jc w:val="left"/>
              <w:textAlignment w:val="center"/>
              <w:rPr>
                <w:rFonts w:ascii="宋体" w:eastAsia="宋体" w:hAnsi="宋体" w:cs="宋体"/>
                <w:kern w:val="0"/>
                <w:sz w:val="20"/>
                <w:szCs w:val="20"/>
                <w:lang w:bidi="ar"/>
              </w:rPr>
            </w:pPr>
          </w:p>
        </w:tc>
      </w:tr>
      <w:tr w:rsidR="004E714C" w:rsidRPr="001A0C0D" w14:paraId="0BB8010C" w14:textId="77777777" w:rsidTr="00BF6E71">
        <w:trPr>
          <w:trHeight w:hRule="exact" w:val="65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E4794"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25</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E8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供电电缆</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1CF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D017A"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2100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85A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19.8</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2E50"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A58F"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珠江花城YJV 3x4mm2</w:t>
            </w:r>
          </w:p>
        </w:tc>
      </w:tr>
      <w:tr w:rsidR="004E714C" w:rsidRPr="001A0C0D" w14:paraId="6CAFDDE7" w14:textId="77777777" w:rsidTr="00BF6E71">
        <w:trPr>
          <w:trHeight w:hRule="exact" w:val="68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CF47"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89252"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供线电缆</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4CD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8543"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714D0"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62F41"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9339"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珠江花城YJV22- 4x10mm2</w:t>
            </w:r>
          </w:p>
        </w:tc>
      </w:tr>
      <w:tr w:rsidR="004E714C" w:rsidRPr="001A0C0D" w14:paraId="20009419" w14:textId="77777777" w:rsidTr="00BF6E71">
        <w:trPr>
          <w:trHeight w:hRule="exact" w:val="65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CBD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27</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111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供电电缆</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36E2"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574A"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8DE5"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4.14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6621"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2D4F5"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珠江花城ZC-RVSP2×1mm2</w:t>
            </w:r>
          </w:p>
        </w:tc>
      </w:tr>
      <w:tr w:rsidR="004E714C" w:rsidRPr="001A0C0D" w14:paraId="012EE268" w14:textId="77777777" w:rsidTr="00BF6E71">
        <w:trPr>
          <w:trHeight w:hRule="exact" w:val="60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356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28</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BF8F"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通信光缆</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C1CB"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515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1150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5C3E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FC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5565" w14:textId="77777777" w:rsidR="004E714C" w:rsidRPr="001A0C0D" w:rsidRDefault="004E714C" w:rsidP="007566B1">
            <w:pPr>
              <w:widowControl/>
              <w:jc w:val="left"/>
              <w:textAlignment w:val="center"/>
              <w:rPr>
                <w:rFonts w:ascii="宋体" w:eastAsia="宋体" w:hAnsi="宋体" w:cs="宋体"/>
                <w:kern w:val="0"/>
                <w:sz w:val="20"/>
                <w:szCs w:val="20"/>
                <w:lang w:bidi="ar"/>
              </w:rPr>
            </w:pPr>
            <w:proofErr w:type="gramStart"/>
            <w:r w:rsidRPr="001A0C0D">
              <w:rPr>
                <w:rFonts w:ascii="宋体" w:eastAsia="宋体" w:hAnsi="宋体" w:cs="宋体" w:hint="eastAsia"/>
                <w:kern w:val="0"/>
                <w:sz w:val="20"/>
                <w:szCs w:val="20"/>
                <w:lang w:bidi="ar"/>
              </w:rPr>
              <w:t>铠装</w:t>
            </w:r>
            <w:proofErr w:type="gramEnd"/>
            <w:r w:rsidRPr="001A0C0D">
              <w:rPr>
                <w:rFonts w:ascii="宋体" w:eastAsia="宋体" w:hAnsi="宋体" w:cs="宋体" w:hint="eastAsia"/>
                <w:kern w:val="0"/>
                <w:sz w:val="20"/>
                <w:szCs w:val="20"/>
                <w:lang w:bidi="ar"/>
              </w:rPr>
              <w:t>4芯单模光纤</w:t>
            </w:r>
          </w:p>
        </w:tc>
      </w:tr>
      <w:tr w:rsidR="004E714C" w:rsidRPr="001A0C0D" w14:paraId="70D16F67" w14:textId="77777777" w:rsidTr="00BF6E71">
        <w:trPr>
          <w:trHeight w:hRule="exact" w:val="34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53AB"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29</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C78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网线</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37F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3DCC"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1220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9BF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A33CC"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C865"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六类</w:t>
            </w:r>
          </w:p>
        </w:tc>
      </w:tr>
      <w:tr w:rsidR="004E714C" w:rsidRPr="001A0C0D" w14:paraId="7C45E73C" w14:textId="77777777" w:rsidTr="00BF6E71">
        <w:trPr>
          <w:trHeight w:hRule="exact" w:val="34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C2C6"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30</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EACA"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波纹线管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1E73"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米</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FE2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2100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69A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D237"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3C94" w14:textId="77777777" w:rsidR="004E714C" w:rsidRPr="001A0C0D" w:rsidRDefault="004E714C" w:rsidP="007566B1">
            <w:pPr>
              <w:widowControl/>
              <w:jc w:val="left"/>
              <w:textAlignment w:val="center"/>
              <w:rPr>
                <w:rFonts w:ascii="宋体" w:eastAsia="宋体" w:hAnsi="宋体" w:cs="宋体"/>
                <w:kern w:val="0"/>
                <w:sz w:val="20"/>
                <w:szCs w:val="20"/>
                <w:lang w:bidi="ar"/>
              </w:rPr>
            </w:pPr>
            <w:proofErr w:type="gramStart"/>
            <w:r w:rsidRPr="001A0C0D">
              <w:rPr>
                <w:rFonts w:ascii="宋体" w:eastAsia="宋体" w:hAnsi="宋体" w:cs="宋体" w:hint="eastAsia"/>
                <w:kern w:val="0"/>
                <w:sz w:val="20"/>
                <w:szCs w:val="20"/>
                <w:lang w:bidi="ar"/>
              </w:rPr>
              <w:t>联塑</w:t>
            </w:r>
            <w:proofErr w:type="gramEnd"/>
            <w:r w:rsidRPr="001A0C0D">
              <w:rPr>
                <w:rFonts w:ascii="宋体" w:eastAsia="宋体" w:hAnsi="宋体" w:cs="宋体" w:hint="eastAsia"/>
                <w:kern w:val="0"/>
                <w:sz w:val="20"/>
                <w:szCs w:val="20"/>
                <w:lang w:bidi="ar"/>
              </w:rPr>
              <w:t>20mm</w:t>
            </w:r>
          </w:p>
        </w:tc>
      </w:tr>
      <w:tr w:rsidR="004E714C" w:rsidRPr="001A0C0D" w14:paraId="4578AFE2" w14:textId="77777777" w:rsidTr="00BF6E71">
        <w:trPr>
          <w:trHeight w:hRule="exact" w:val="584"/>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D119"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31</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7FED"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304不锈钢配电箱</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8AC0"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个</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D7E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22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28FC"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4AD9"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580D"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500*600</w:t>
            </w:r>
          </w:p>
        </w:tc>
      </w:tr>
      <w:tr w:rsidR="004E714C" w:rsidRPr="001A0C0D" w14:paraId="06C302A9" w14:textId="77777777" w:rsidTr="00BF6E71">
        <w:trPr>
          <w:trHeight w:hRule="exact" w:val="350"/>
        </w:trPr>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03DA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32</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081E"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485转换器</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1A73" w14:textId="77777777" w:rsidR="004E714C" w:rsidRPr="001A0C0D" w:rsidRDefault="004E714C" w:rsidP="00BF6E71">
            <w:pPr>
              <w:widowControl/>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个</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866B"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8C23" w14:textId="77777777" w:rsidR="004E714C" w:rsidRPr="001A0C0D" w:rsidRDefault="004E714C" w:rsidP="00BF6E71">
            <w:pPr>
              <w:widowControl/>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726.8</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40FAE" w14:textId="77777777" w:rsidR="004E714C" w:rsidRPr="001A0C0D" w:rsidRDefault="004E714C" w:rsidP="00BF6E71">
            <w:pPr>
              <w:widowControl/>
              <w:jc w:val="center"/>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4E84" w14:textId="77777777" w:rsidR="004E714C" w:rsidRPr="001A0C0D" w:rsidRDefault="004E714C" w:rsidP="007566B1">
            <w:pPr>
              <w:widowControl/>
              <w:jc w:val="left"/>
              <w:textAlignment w:val="center"/>
              <w:rPr>
                <w:rFonts w:ascii="宋体" w:eastAsia="宋体" w:hAnsi="宋体" w:cs="宋体"/>
                <w:kern w:val="0"/>
                <w:sz w:val="20"/>
                <w:szCs w:val="20"/>
                <w:lang w:bidi="ar"/>
              </w:rPr>
            </w:pPr>
            <w:r w:rsidRPr="001A0C0D">
              <w:rPr>
                <w:rFonts w:ascii="宋体" w:eastAsia="宋体" w:hAnsi="宋体" w:cs="宋体" w:hint="eastAsia"/>
                <w:kern w:val="0"/>
                <w:sz w:val="20"/>
                <w:szCs w:val="20"/>
                <w:lang w:bidi="ar"/>
              </w:rPr>
              <w:t>RJ45网口、10M/100M自适应</w:t>
            </w:r>
          </w:p>
        </w:tc>
      </w:tr>
    </w:tbl>
    <w:p w14:paraId="0249C5AB" w14:textId="77777777" w:rsidR="004E714C" w:rsidRPr="001A0C0D" w:rsidRDefault="004E714C" w:rsidP="004E714C">
      <w:pPr>
        <w:rPr>
          <w:rFonts w:ascii="Tahoma" w:eastAsia="宋体" w:hAnsi="Tahoma"/>
          <w:sz w:val="18"/>
          <w:szCs w:val="18"/>
        </w:rPr>
      </w:pPr>
      <w:r w:rsidRPr="001A0C0D">
        <w:rPr>
          <w:rFonts w:ascii="Tahoma" w:eastAsia="宋体" w:hAnsi="Tahoma" w:hint="eastAsia"/>
          <w:sz w:val="18"/>
          <w:szCs w:val="18"/>
        </w:rPr>
        <w:t>注：</w:t>
      </w:r>
      <w:r w:rsidRPr="001A0C0D">
        <w:rPr>
          <w:rFonts w:ascii="宋体" w:eastAsia="宋体" w:hAnsi="宋体" w:cs="宋体" w:hint="eastAsia"/>
          <w:sz w:val="18"/>
          <w:szCs w:val="18"/>
        </w:rPr>
        <w:t>1</w:t>
      </w:r>
      <w:r w:rsidRPr="001A0C0D">
        <w:rPr>
          <w:rFonts w:ascii="Tahoma" w:eastAsia="宋体" w:hAnsi="Tahoma" w:hint="eastAsia"/>
          <w:sz w:val="18"/>
          <w:szCs w:val="18"/>
        </w:rPr>
        <w:t>、</w:t>
      </w:r>
      <w:r w:rsidRPr="001A0C0D">
        <w:rPr>
          <w:rFonts w:ascii="宋体" w:eastAsia="宋体" w:hAnsi="宋体" w:cs="宋体" w:hint="eastAsia"/>
          <w:sz w:val="18"/>
          <w:szCs w:val="18"/>
        </w:rPr>
        <w:t>最高投标单价折扣系数为0.980。</w:t>
      </w:r>
    </w:p>
    <w:p w14:paraId="6330F468" w14:textId="77777777" w:rsidR="004E714C" w:rsidRPr="001A0C0D" w:rsidRDefault="004E714C" w:rsidP="004E714C">
      <w:pPr>
        <w:ind w:firstLineChars="200" w:firstLine="360"/>
        <w:rPr>
          <w:rFonts w:ascii="Tahoma" w:eastAsia="宋体" w:hAnsi="Tahoma"/>
          <w:sz w:val="18"/>
          <w:szCs w:val="18"/>
        </w:rPr>
      </w:pPr>
      <w:r w:rsidRPr="001A0C0D">
        <w:rPr>
          <w:rFonts w:ascii="宋体" w:eastAsia="宋体" w:hAnsi="宋体" w:cs="宋体" w:hint="eastAsia"/>
          <w:sz w:val="18"/>
          <w:szCs w:val="18"/>
        </w:rPr>
        <w:t>2</w:t>
      </w:r>
      <w:r w:rsidRPr="001A0C0D">
        <w:rPr>
          <w:rFonts w:ascii="Tahoma" w:eastAsia="宋体" w:hAnsi="Tahoma" w:hint="eastAsia"/>
          <w:sz w:val="18"/>
          <w:szCs w:val="18"/>
        </w:rPr>
        <w:t>、以上单价含中标单位为完成本项目各项服务工作的人工费、食宿费、材料、保险、安全、社保、车辆购置使用费等各项费用，以及安全生产、管理费、利润、税金等可预见及不可预见的一切费用。</w:t>
      </w:r>
    </w:p>
    <w:p w14:paraId="681D17F7" w14:textId="77777777" w:rsidR="004E714C" w:rsidRPr="001A0C0D" w:rsidRDefault="004E714C" w:rsidP="004E714C">
      <w:pPr>
        <w:ind w:firstLineChars="200" w:firstLine="360"/>
        <w:jc w:val="left"/>
        <w:rPr>
          <w:rFonts w:ascii="宋体" w:eastAsia="宋体" w:hAnsi="宋体" w:cs="宋体"/>
          <w:sz w:val="18"/>
          <w:szCs w:val="18"/>
        </w:rPr>
      </w:pPr>
      <w:r w:rsidRPr="001A0C0D">
        <w:rPr>
          <w:rFonts w:ascii="宋体" w:eastAsia="宋体" w:hAnsi="宋体" w:cs="宋体" w:hint="eastAsia"/>
          <w:sz w:val="18"/>
          <w:szCs w:val="18"/>
        </w:rPr>
        <w:t>3</w:t>
      </w:r>
      <w:r w:rsidRPr="001A0C0D">
        <w:rPr>
          <w:rFonts w:ascii="宋体" w:eastAsia="宋体" w:hAnsi="宋体" w:cs="宋体" w:hint="eastAsia"/>
        </w:rPr>
        <w:t>、</w:t>
      </w:r>
      <w:r w:rsidRPr="001A0C0D">
        <w:rPr>
          <w:rFonts w:ascii="宋体" w:eastAsia="宋体" w:hAnsi="宋体" w:cs="宋体" w:hint="eastAsia"/>
          <w:sz w:val="18"/>
          <w:szCs w:val="18"/>
        </w:rPr>
        <w:t>以上单价均已含增值税专票税率，如所提供</w:t>
      </w:r>
      <w:proofErr w:type="gramStart"/>
      <w:r w:rsidRPr="001A0C0D">
        <w:rPr>
          <w:rFonts w:ascii="宋体" w:eastAsia="宋体" w:hAnsi="宋体" w:cs="宋体" w:hint="eastAsia"/>
          <w:sz w:val="18"/>
          <w:szCs w:val="18"/>
        </w:rPr>
        <w:t>发票非专票</w:t>
      </w:r>
      <w:proofErr w:type="gramEnd"/>
      <w:r w:rsidRPr="001A0C0D">
        <w:rPr>
          <w:rFonts w:ascii="宋体" w:eastAsia="宋体" w:hAnsi="宋体" w:cs="宋体" w:hint="eastAsia"/>
          <w:sz w:val="18"/>
          <w:szCs w:val="18"/>
        </w:rPr>
        <w:t>或税率低于上述要求6%、9%或13%，将</w:t>
      </w:r>
      <w:proofErr w:type="gramStart"/>
      <w:r w:rsidRPr="001A0C0D">
        <w:rPr>
          <w:rFonts w:ascii="宋体" w:eastAsia="宋体" w:hAnsi="宋体" w:cs="宋体" w:hint="eastAsia"/>
          <w:sz w:val="18"/>
          <w:szCs w:val="18"/>
        </w:rPr>
        <w:t>核减税</w:t>
      </w:r>
      <w:proofErr w:type="gramEnd"/>
      <w:r w:rsidRPr="001A0C0D">
        <w:rPr>
          <w:rFonts w:ascii="宋体" w:eastAsia="宋体" w:hAnsi="宋体" w:cs="宋体" w:hint="eastAsia"/>
          <w:sz w:val="18"/>
          <w:szCs w:val="18"/>
        </w:rPr>
        <w:t>差。</w:t>
      </w:r>
    </w:p>
    <w:p w14:paraId="3F2D5BF0" w14:textId="77777777" w:rsidR="004E714C" w:rsidRPr="001A0C0D" w:rsidRDefault="004E714C" w:rsidP="004E714C">
      <w:pPr>
        <w:adjustRightInd w:val="0"/>
        <w:snapToGrid w:val="0"/>
        <w:ind w:rightChars="-244" w:right="-512"/>
        <w:outlineLvl w:val="1"/>
        <w:rPr>
          <w:rFonts w:eastAsia="宋体" w:cs="Times New Roman"/>
        </w:rPr>
      </w:pPr>
    </w:p>
    <w:p w14:paraId="4A2CCDAB" w14:textId="77777777" w:rsidR="004E714C" w:rsidRPr="001A0C0D" w:rsidRDefault="004E714C" w:rsidP="004E714C">
      <w:pPr>
        <w:pStyle w:val="ab"/>
        <w:jc w:val="center"/>
        <w:rPr>
          <w:rFonts w:ascii="宋体" w:eastAsia="宋体" w:hAnsi="宋体" w:cs="宋体"/>
          <w:b/>
          <w:bCs/>
          <w:sz w:val="28"/>
          <w:szCs w:val="28"/>
        </w:rPr>
      </w:pPr>
      <w:r w:rsidRPr="001A0C0D">
        <w:rPr>
          <w:rFonts w:cs="Times New Roman"/>
        </w:rPr>
        <w:br w:type="page"/>
      </w:r>
      <w:r w:rsidRPr="001A0C0D">
        <w:rPr>
          <w:rFonts w:ascii="宋体" w:eastAsia="宋体" w:hAnsi="宋体" w:cs="宋体" w:hint="eastAsia"/>
          <w:b/>
          <w:bCs/>
          <w:sz w:val="28"/>
          <w:szCs w:val="28"/>
        </w:rPr>
        <w:lastRenderedPageBreak/>
        <w:t>附录5-1  安全防护服务投入明细表</w:t>
      </w:r>
    </w:p>
    <w:tbl>
      <w:tblPr>
        <w:tblW w:w="8981" w:type="dxa"/>
        <w:jc w:val="center"/>
        <w:tblLayout w:type="fixed"/>
        <w:tblLook w:val="04A0" w:firstRow="1" w:lastRow="0" w:firstColumn="1" w:lastColumn="0" w:noHBand="0" w:noVBand="1"/>
      </w:tblPr>
      <w:tblGrid>
        <w:gridCol w:w="585"/>
        <w:gridCol w:w="1845"/>
        <w:gridCol w:w="1110"/>
        <w:gridCol w:w="2790"/>
        <w:gridCol w:w="1041"/>
        <w:gridCol w:w="1610"/>
      </w:tblGrid>
      <w:tr w:rsidR="004E714C" w:rsidRPr="001A0C0D" w14:paraId="188C8906" w14:textId="77777777" w:rsidTr="00BF6E71">
        <w:trPr>
          <w:trHeight w:val="600"/>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AFDE7" w14:textId="77777777" w:rsidR="004E714C" w:rsidRPr="001A0C0D" w:rsidRDefault="004E714C" w:rsidP="00BF6E71">
            <w:pPr>
              <w:widowControl/>
              <w:spacing w:line="240" w:lineRule="exact"/>
              <w:jc w:val="center"/>
              <w:textAlignment w:val="center"/>
              <w:rPr>
                <w:rFonts w:ascii="宋体" w:eastAsia="宋体" w:hAnsi="宋体" w:cs="宋体"/>
                <w:b/>
                <w:bCs/>
                <w:sz w:val="20"/>
                <w:szCs w:val="20"/>
              </w:rPr>
            </w:pPr>
            <w:r w:rsidRPr="001A0C0D">
              <w:rPr>
                <w:rFonts w:ascii="宋体" w:eastAsia="宋体" w:hAnsi="宋体" w:cs="宋体" w:hint="eastAsia"/>
                <w:b/>
                <w:bCs/>
                <w:kern w:val="0"/>
                <w:sz w:val="20"/>
                <w:szCs w:val="20"/>
                <w:lang w:bidi="ar"/>
              </w:rPr>
              <w:t>序号</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B4628" w14:textId="77777777" w:rsidR="004E714C" w:rsidRPr="001A0C0D" w:rsidRDefault="004E714C" w:rsidP="00BF6E71">
            <w:pPr>
              <w:widowControl/>
              <w:spacing w:line="240" w:lineRule="exact"/>
              <w:jc w:val="center"/>
              <w:textAlignment w:val="center"/>
              <w:rPr>
                <w:rFonts w:ascii="宋体" w:eastAsia="宋体" w:hAnsi="宋体" w:cs="宋体"/>
                <w:b/>
                <w:bCs/>
                <w:sz w:val="20"/>
                <w:szCs w:val="20"/>
              </w:rPr>
            </w:pPr>
            <w:r w:rsidRPr="001A0C0D">
              <w:rPr>
                <w:rFonts w:ascii="宋体" w:eastAsia="宋体" w:hAnsi="宋体" w:cs="宋体" w:hint="eastAsia"/>
                <w:b/>
                <w:bCs/>
                <w:kern w:val="0"/>
                <w:sz w:val="20"/>
                <w:szCs w:val="20"/>
                <w:lang w:bidi="ar"/>
              </w:rPr>
              <w:t>内容</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F5210" w14:textId="77777777" w:rsidR="004E714C" w:rsidRPr="001A0C0D" w:rsidRDefault="004E714C" w:rsidP="00BF6E71">
            <w:pPr>
              <w:widowControl/>
              <w:spacing w:line="240" w:lineRule="exact"/>
              <w:jc w:val="center"/>
              <w:textAlignment w:val="center"/>
              <w:rPr>
                <w:rFonts w:ascii="宋体" w:eastAsia="宋体" w:hAnsi="宋体" w:cs="宋体"/>
                <w:b/>
                <w:bCs/>
                <w:sz w:val="20"/>
                <w:szCs w:val="20"/>
              </w:rPr>
            </w:pPr>
            <w:r w:rsidRPr="001A0C0D">
              <w:rPr>
                <w:rFonts w:ascii="宋体" w:eastAsia="宋体" w:hAnsi="宋体" w:cs="宋体" w:hint="eastAsia"/>
                <w:b/>
                <w:bCs/>
                <w:kern w:val="0"/>
                <w:sz w:val="20"/>
                <w:szCs w:val="20"/>
                <w:lang w:bidi="ar"/>
              </w:rPr>
              <w:t>单位</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BE816" w14:textId="77777777" w:rsidR="004E714C" w:rsidRPr="001A0C0D" w:rsidRDefault="004E714C" w:rsidP="00BF6E71">
            <w:pPr>
              <w:widowControl/>
              <w:spacing w:line="240" w:lineRule="exact"/>
              <w:jc w:val="center"/>
              <w:textAlignment w:val="center"/>
              <w:rPr>
                <w:rFonts w:ascii="宋体" w:eastAsia="宋体" w:hAnsi="宋体" w:cs="宋体"/>
                <w:b/>
                <w:bCs/>
                <w:sz w:val="20"/>
                <w:szCs w:val="20"/>
              </w:rPr>
            </w:pPr>
            <w:r w:rsidRPr="001A0C0D">
              <w:rPr>
                <w:rFonts w:ascii="宋体" w:eastAsia="宋体" w:hAnsi="宋体" w:cs="宋体" w:hint="eastAsia"/>
                <w:b/>
                <w:bCs/>
                <w:kern w:val="0"/>
                <w:sz w:val="20"/>
                <w:szCs w:val="20"/>
                <w:lang w:bidi="ar"/>
              </w:rPr>
              <w:t>规格型号</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535747" w14:textId="77777777" w:rsidR="004E714C" w:rsidRPr="001A0C0D" w:rsidRDefault="004E714C" w:rsidP="00BF6E71">
            <w:pPr>
              <w:widowControl/>
              <w:spacing w:line="240" w:lineRule="exact"/>
              <w:jc w:val="center"/>
              <w:textAlignment w:val="center"/>
              <w:rPr>
                <w:rFonts w:ascii="宋体" w:eastAsia="宋体" w:hAnsi="宋体" w:cs="宋体"/>
                <w:b/>
                <w:bCs/>
                <w:sz w:val="20"/>
                <w:szCs w:val="20"/>
              </w:rPr>
            </w:pPr>
            <w:r w:rsidRPr="001A0C0D">
              <w:rPr>
                <w:rFonts w:ascii="宋体" w:hAnsi="宋体" w:cs="宋体" w:hint="eastAsia"/>
                <w:b/>
                <w:bCs/>
                <w:kern w:val="0"/>
                <w:sz w:val="20"/>
                <w:szCs w:val="20"/>
                <w:lang w:bidi="ar"/>
              </w:rPr>
              <w:t>投入</w:t>
            </w:r>
            <w:r w:rsidRPr="001A0C0D">
              <w:rPr>
                <w:rFonts w:ascii="宋体" w:eastAsia="宋体" w:hAnsi="宋体" w:cs="宋体" w:hint="eastAsia"/>
                <w:b/>
                <w:bCs/>
                <w:kern w:val="0"/>
                <w:sz w:val="20"/>
                <w:szCs w:val="20"/>
                <w:lang w:bidi="ar"/>
              </w:rPr>
              <w:t>数量</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481CF9" w14:textId="77777777" w:rsidR="004E714C" w:rsidRPr="001A0C0D" w:rsidRDefault="004E714C" w:rsidP="00BF6E71">
            <w:pPr>
              <w:widowControl/>
              <w:spacing w:line="240" w:lineRule="exact"/>
              <w:jc w:val="center"/>
              <w:textAlignment w:val="center"/>
              <w:rPr>
                <w:rFonts w:ascii="宋体" w:eastAsia="宋体" w:hAnsi="宋体" w:cs="宋体"/>
                <w:b/>
                <w:bCs/>
                <w:sz w:val="20"/>
                <w:szCs w:val="20"/>
              </w:rPr>
            </w:pPr>
            <w:r w:rsidRPr="001A0C0D">
              <w:rPr>
                <w:rFonts w:ascii="宋体" w:eastAsia="宋体" w:hAnsi="宋体" w:cs="宋体" w:hint="eastAsia"/>
                <w:b/>
                <w:bCs/>
                <w:sz w:val="20"/>
                <w:szCs w:val="20"/>
              </w:rPr>
              <w:t>备注</w:t>
            </w:r>
          </w:p>
        </w:tc>
      </w:tr>
      <w:tr w:rsidR="004E714C" w:rsidRPr="001A0C0D" w14:paraId="7E890294" w14:textId="77777777" w:rsidTr="00BF6E71">
        <w:trPr>
          <w:trHeight w:val="340"/>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17BBA" w14:textId="77777777" w:rsidR="004E714C" w:rsidRPr="001A0C0D" w:rsidRDefault="004E714C" w:rsidP="00BF6E71">
            <w:pPr>
              <w:widowControl/>
              <w:spacing w:line="240" w:lineRule="exact"/>
              <w:jc w:val="center"/>
              <w:rPr>
                <w:rFonts w:ascii="宋体" w:eastAsia="宋体" w:hAnsi="宋体" w:cs="宋体"/>
                <w:b/>
                <w:bCs/>
                <w:sz w:val="20"/>
                <w:szCs w:val="20"/>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47287" w14:textId="77777777" w:rsidR="004E714C" w:rsidRPr="001A0C0D" w:rsidRDefault="004E714C" w:rsidP="00BF6E71">
            <w:pPr>
              <w:widowControl/>
              <w:spacing w:line="240" w:lineRule="exact"/>
              <w:jc w:val="center"/>
              <w:rPr>
                <w:rFonts w:ascii="宋体" w:eastAsia="宋体" w:hAnsi="宋体" w:cs="宋体"/>
                <w:b/>
                <w:bCs/>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A645B" w14:textId="77777777" w:rsidR="004E714C" w:rsidRPr="001A0C0D" w:rsidRDefault="004E714C" w:rsidP="00BF6E71">
            <w:pPr>
              <w:widowControl/>
              <w:spacing w:line="240" w:lineRule="exact"/>
              <w:jc w:val="center"/>
              <w:rPr>
                <w:rFonts w:ascii="宋体" w:eastAsia="宋体" w:hAnsi="宋体" w:cs="宋体"/>
                <w:b/>
                <w:bCs/>
                <w:sz w:val="20"/>
                <w:szCs w:val="20"/>
              </w:rPr>
            </w:pPr>
          </w:p>
        </w:tc>
        <w:tc>
          <w:tcPr>
            <w:tcW w:w="27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8E38E" w14:textId="77777777" w:rsidR="004E714C" w:rsidRPr="001A0C0D" w:rsidRDefault="004E714C" w:rsidP="00BF6E71">
            <w:pPr>
              <w:widowControl/>
              <w:spacing w:line="240" w:lineRule="exact"/>
              <w:jc w:val="center"/>
              <w:rPr>
                <w:rFonts w:ascii="宋体" w:eastAsia="宋体" w:hAnsi="宋体" w:cs="宋体"/>
                <w:b/>
                <w:bCs/>
                <w:sz w:val="20"/>
                <w:szCs w:val="20"/>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BE9907" w14:textId="77777777" w:rsidR="004E714C" w:rsidRPr="001A0C0D" w:rsidRDefault="004E714C" w:rsidP="00BF6E71">
            <w:pPr>
              <w:widowControl/>
              <w:spacing w:line="240" w:lineRule="exact"/>
              <w:jc w:val="center"/>
              <w:rPr>
                <w:rFonts w:ascii="宋体" w:eastAsia="宋体" w:hAnsi="宋体" w:cs="宋体"/>
                <w:b/>
                <w:bCs/>
                <w:sz w:val="20"/>
                <w:szCs w:val="20"/>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15E3B" w14:textId="77777777" w:rsidR="004E714C" w:rsidRPr="001A0C0D" w:rsidRDefault="004E714C" w:rsidP="00BF6E71">
            <w:pPr>
              <w:widowControl/>
              <w:spacing w:line="240" w:lineRule="exact"/>
              <w:jc w:val="center"/>
              <w:rPr>
                <w:rFonts w:ascii="宋体" w:eastAsia="宋体" w:hAnsi="宋体" w:cs="宋体"/>
                <w:b/>
                <w:bCs/>
                <w:sz w:val="20"/>
                <w:szCs w:val="20"/>
              </w:rPr>
            </w:pPr>
          </w:p>
        </w:tc>
      </w:tr>
      <w:tr w:rsidR="004E714C" w:rsidRPr="001A0C0D" w14:paraId="0B77EC45"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4DF6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359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移动式防撞车</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07EE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元/辆/天</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23639" w14:textId="77777777" w:rsidR="004E714C" w:rsidRPr="001A0C0D" w:rsidRDefault="004E714C" w:rsidP="00BF6E71">
            <w:pPr>
              <w:widowControl/>
              <w:spacing w:line="240" w:lineRule="exact"/>
              <w:jc w:val="left"/>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1、不限型号，根据作业现场需求提供；</w:t>
            </w:r>
            <w:r w:rsidRPr="001A0C0D">
              <w:rPr>
                <w:rFonts w:ascii="宋体" w:eastAsia="宋体" w:hAnsi="宋体" w:cs="宋体" w:hint="eastAsia"/>
                <w:kern w:val="0"/>
                <w:sz w:val="20"/>
                <w:szCs w:val="20"/>
                <w:lang w:bidi="ar"/>
              </w:rPr>
              <w:br/>
              <w:t>2、车身为黄颜色；</w:t>
            </w:r>
            <w:r w:rsidRPr="001A0C0D">
              <w:rPr>
                <w:rFonts w:ascii="宋体" w:eastAsia="宋体" w:hAnsi="宋体" w:cs="宋体" w:hint="eastAsia"/>
                <w:kern w:val="0"/>
                <w:sz w:val="20"/>
                <w:szCs w:val="20"/>
                <w:lang w:bidi="ar"/>
              </w:rPr>
              <w:br/>
              <w:t>3、顶部安装有可变箭头信号灯；</w:t>
            </w:r>
            <w:r w:rsidRPr="001A0C0D">
              <w:rPr>
                <w:rFonts w:ascii="宋体" w:eastAsia="宋体" w:hAnsi="宋体" w:cs="宋体" w:hint="eastAsia"/>
                <w:kern w:val="0"/>
                <w:sz w:val="20"/>
                <w:szCs w:val="20"/>
                <w:lang w:bidi="ar"/>
              </w:rPr>
              <w:br/>
              <w:t>4、尾部安装标志灯牌；</w:t>
            </w:r>
            <w:r w:rsidRPr="001A0C0D">
              <w:rPr>
                <w:rFonts w:ascii="宋体" w:eastAsia="宋体" w:hAnsi="宋体" w:cs="宋体" w:hint="eastAsia"/>
                <w:kern w:val="0"/>
                <w:sz w:val="20"/>
                <w:szCs w:val="20"/>
                <w:lang w:bidi="ar"/>
              </w:rPr>
              <w:br/>
              <w:t>5、配高音提醒设备；</w:t>
            </w:r>
            <w:r w:rsidRPr="001A0C0D">
              <w:rPr>
                <w:rFonts w:ascii="宋体" w:eastAsia="宋体" w:hAnsi="宋体" w:cs="宋体" w:hint="eastAsia"/>
                <w:kern w:val="0"/>
                <w:sz w:val="20"/>
                <w:szCs w:val="20"/>
                <w:lang w:bidi="ar"/>
              </w:rPr>
              <w:br/>
              <w:t>司机年龄小于55岁，已购买工伤保险或保额不少于100万元的意外伤亡险。</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6E04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w:t>
            </w:r>
          </w:p>
        </w:tc>
        <w:tc>
          <w:tcPr>
            <w:tcW w:w="1610" w:type="dxa"/>
            <w:vMerge w:val="restart"/>
            <w:tcBorders>
              <w:top w:val="single" w:sz="4" w:space="0" w:color="000000"/>
              <w:left w:val="single" w:sz="4" w:space="0" w:color="000000"/>
              <w:right w:val="single" w:sz="4" w:space="0" w:color="000000"/>
            </w:tcBorders>
            <w:shd w:val="clear" w:color="auto" w:fill="auto"/>
            <w:noWrap/>
            <w:vAlign w:val="center"/>
          </w:tcPr>
          <w:p w14:paraId="0957E1A3"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含司机</w:t>
            </w:r>
            <w:proofErr w:type="gramEnd"/>
            <w:r w:rsidRPr="001A0C0D">
              <w:rPr>
                <w:rFonts w:ascii="宋体" w:eastAsia="宋体" w:hAnsi="宋体" w:cs="宋体" w:hint="eastAsia"/>
                <w:kern w:val="0"/>
                <w:sz w:val="20"/>
                <w:szCs w:val="20"/>
                <w:lang w:bidi="ar"/>
              </w:rPr>
              <w:t>工资、食宿、油费、路费等</w:t>
            </w:r>
          </w:p>
        </w:tc>
      </w:tr>
      <w:tr w:rsidR="004E714C" w:rsidRPr="001A0C0D" w14:paraId="7450BFA9"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FB7D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BD9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装锥牌</w:t>
            </w:r>
            <w:proofErr w:type="gramEnd"/>
            <w:r w:rsidRPr="001A0C0D">
              <w:rPr>
                <w:rFonts w:ascii="宋体" w:eastAsia="宋体" w:hAnsi="宋体" w:cs="宋体" w:hint="eastAsia"/>
                <w:kern w:val="0"/>
                <w:sz w:val="20"/>
                <w:szCs w:val="20"/>
                <w:lang w:bidi="ar"/>
              </w:rPr>
              <w:t>的防护车辆</w:t>
            </w:r>
            <w:r w:rsidRPr="001A0C0D">
              <w:rPr>
                <w:rFonts w:ascii="宋体" w:eastAsia="宋体" w:hAnsi="宋体" w:cs="宋体" w:hint="eastAsia"/>
                <w:kern w:val="0"/>
                <w:sz w:val="20"/>
                <w:szCs w:val="20"/>
                <w:lang w:bidi="ar"/>
              </w:rPr>
              <w:br/>
              <w:t>（移动作业车）</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4C77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元/辆/天</w:t>
            </w:r>
          </w:p>
        </w:tc>
        <w:tc>
          <w:tcPr>
            <w:tcW w:w="2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62495" w14:textId="77777777" w:rsidR="004E714C" w:rsidRPr="001A0C0D" w:rsidRDefault="004E714C" w:rsidP="00BF6E71">
            <w:pPr>
              <w:widowControl/>
              <w:spacing w:line="240" w:lineRule="exact"/>
              <w:jc w:val="left"/>
              <w:rPr>
                <w:rFonts w:ascii="宋体" w:eastAsia="宋体" w:hAnsi="宋体" w:cs="宋体"/>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6530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vMerge/>
            <w:tcBorders>
              <w:left w:val="single" w:sz="4" w:space="0" w:color="000000"/>
              <w:bottom w:val="single" w:sz="4" w:space="0" w:color="000000"/>
              <w:right w:val="single" w:sz="4" w:space="0" w:color="000000"/>
            </w:tcBorders>
            <w:shd w:val="clear" w:color="auto" w:fill="auto"/>
            <w:noWrap/>
            <w:vAlign w:val="center"/>
          </w:tcPr>
          <w:p w14:paraId="104CFB4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0661E72B" w14:textId="77777777" w:rsidTr="008846D1">
        <w:trPr>
          <w:trHeight w:val="352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5B3AC"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C24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占道摆放设施人工</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CBE4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元/人/天</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1CAE" w14:textId="77777777" w:rsidR="004E714C" w:rsidRPr="001A0C0D" w:rsidRDefault="004E714C" w:rsidP="00BF6E71">
            <w:pPr>
              <w:widowControl/>
              <w:spacing w:line="240" w:lineRule="exact"/>
              <w:jc w:val="left"/>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1、具有交通围蔽作业经验，身体状况良好，年龄小于55岁，已有安全防护作业岗前培训，有较强的安全意识，具备安全防护作业能力，有一定的表达能力和应变能力。</w:t>
            </w:r>
            <w:r w:rsidRPr="001A0C0D">
              <w:rPr>
                <w:rFonts w:ascii="宋体" w:eastAsia="宋体" w:hAnsi="宋体" w:cs="宋体" w:hint="eastAsia"/>
                <w:kern w:val="0"/>
                <w:sz w:val="20"/>
                <w:szCs w:val="20"/>
                <w:lang w:bidi="ar"/>
              </w:rPr>
              <w:br/>
              <w:t>2、现场作业期间严格按照《头部防护安全帽》(GB/T30041)《安全带》(GB6095）等规定使用防护用品，穿着橘红色反光衣，夜间施工时穿着附加警示灯的反光衣。</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5213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82B4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 </w:t>
            </w:r>
          </w:p>
        </w:tc>
      </w:tr>
      <w:tr w:rsidR="004E714C" w:rsidRPr="001A0C0D" w14:paraId="28AB9545" w14:textId="77777777" w:rsidTr="008846D1">
        <w:trPr>
          <w:trHeight w:val="340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E071A"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7045"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专职安全监护人员</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702C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元/人/天</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3B81" w14:textId="77777777" w:rsidR="004E714C" w:rsidRPr="001A0C0D" w:rsidRDefault="004E714C" w:rsidP="00BF6E71">
            <w:pPr>
              <w:widowControl/>
              <w:spacing w:line="240" w:lineRule="exact"/>
              <w:jc w:val="left"/>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1、具有交通围蔽作业经验，身体状况良好，年龄小于55岁，已有专职安全监护人员岗前培训和考核，有较强的安全意识，具备安全防护作业能力，有一定的表达能力、管理能力和应变能力。</w:t>
            </w:r>
            <w:r w:rsidRPr="001A0C0D">
              <w:rPr>
                <w:rFonts w:ascii="宋体" w:eastAsia="宋体" w:hAnsi="宋体" w:cs="宋体" w:hint="eastAsia"/>
                <w:kern w:val="0"/>
                <w:sz w:val="20"/>
                <w:szCs w:val="20"/>
                <w:lang w:bidi="ar"/>
              </w:rPr>
              <w:br/>
              <w:t>2、现场作业期间佩戴红袖章，严格按照《头部防护安全帽》(GB/T30041)《安全带》(GB6095）等规定使用防护用品，穿着橘红色反光衣，夜间施工时穿着附加警示灯的反光衣。</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1619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A7BC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 </w:t>
            </w:r>
          </w:p>
        </w:tc>
      </w:tr>
      <w:tr w:rsidR="004E714C" w:rsidRPr="001A0C0D" w14:paraId="341893DA"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A38A7"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4E8A"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施工距离标志牌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DBEE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080CD"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∆130cm+</w:t>
            </w:r>
            <w:r w:rsidRPr="001A0C0D">
              <w:rPr>
                <w:rFonts w:ascii="宋体" w:eastAsia="宋体" w:hAnsi="宋体" w:cs="宋体" w:hint="eastAsia"/>
                <w:kern w:val="0"/>
                <w:lang w:bidi="ar"/>
              </w:rPr>
              <w:br/>
              <w:t>120cm*60cm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A01C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4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2155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6EDBFAC3"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CDA5A"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1857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作业区长</w:t>
            </w:r>
            <w:proofErr w:type="gramStart"/>
            <w:r w:rsidRPr="001A0C0D">
              <w:rPr>
                <w:rFonts w:ascii="宋体" w:eastAsia="宋体" w:hAnsi="宋体" w:cs="宋体" w:hint="eastAsia"/>
                <w:kern w:val="0"/>
                <w:sz w:val="20"/>
                <w:szCs w:val="20"/>
                <w:lang w:bidi="ar"/>
              </w:rPr>
              <w:t>度标志</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9E6B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F000"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∆130cm+</w:t>
            </w:r>
            <w:r w:rsidRPr="001A0C0D">
              <w:rPr>
                <w:rFonts w:ascii="宋体" w:eastAsia="宋体" w:hAnsi="宋体" w:cs="宋体" w:hint="eastAsia"/>
                <w:kern w:val="0"/>
                <w:lang w:bidi="ar"/>
              </w:rPr>
              <w:br/>
              <w:t>120cm*60cm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4F5E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AB12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1822DA16"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00ED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7</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103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作业</w:t>
            </w:r>
            <w:proofErr w:type="gramStart"/>
            <w:r w:rsidRPr="001A0C0D">
              <w:rPr>
                <w:rFonts w:ascii="宋体" w:eastAsia="宋体" w:hAnsi="宋体" w:cs="宋体" w:hint="eastAsia"/>
                <w:kern w:val="0"/>
                <w:sz w:val="20"/>
                <w:szCs w:val="20"/>
                <w:lang w:bidi="ar"/>
              </w:rPr>
              <w:t>区结束</w:t>
            </w:r>
            <w:proofErr w:type="gramEnd"/>
            <w:r w:rsidRPr="001A0C0D">
              <w:rPr>
                <w:rFonts w:ascii="宋体" w:eastAsia="宋体" w:hAnsi="宋体" w:cs="宋体" w:hint="eastAsia"/>
                <w:kern w:val="0"/>
                <w:sz w:val="20"/>
                <w:szCs w:val="20"/>
                <w:lang w:bidi="ar"/>
              </w:rPr>
              <w:t>标志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62FA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D8F0"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∆130cm+</w:t>
            </w:r>
            <w:r w:rsidRPr="001A0C0D">
              <w:rPr>
                <w:rFonts w:ascii="宋体" w:eastAsia="宋体" w:hAnsi="宋体" w:cs="宋体" w:hint="eastAsia"/>
                <w:kern w:val="0"/>
                <w:lang w:bidi="ar"/>
              </w:rPr>
              <w:br/>
              <w:t>120cm*60cm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247E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D452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5ACDE488"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54D9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8</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D976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道数减少标志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6F98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5189"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120cm*170cm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7D60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A9B8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41C1C9C9"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528B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lastRenderedPageBreak/>
              <w:t>9</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099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限速标志牌</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4AB2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44C5"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Ø120cm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6239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4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03297"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3D65F761"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6F25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068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解除限速标志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5977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D1AD"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Ø120cm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B9B7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8C26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7B02940D"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00C8C"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1533"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线型诱导标志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0242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228B"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180cm*80cm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20CAF"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D556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035F3733"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6C11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B624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附设警示灯的路栏</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546F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FBB3"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180cm*100cm（上宽40cm，下宽20cm）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7BBA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69CEF"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7FB63337"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53FB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6045"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移动式标志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927D5"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元/块/次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FE74"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∆130cm</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38D7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6181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6CA06C97"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7CCA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14</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E0E3"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安全反</w:t>
            </w:r>
            <w:proofErr w:type="gramEnd"/>
            <w:r w:rsidRPr="001A0C0D">
              <w:rPr>
                <w:rFonts w:ascii="宋体" w:eastAsia="宋体" w:hAnsi="宋体" w:cs="宋体" w:hint="eastAsia"/>
                <w:kern w:val="0"/>
                <w:sz w:val="20"/>
                <w:szCs w:val="20"/>
                <w:lang w:bidi="ar"/>
              </w:rPr>
              <w:t>光锥</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4EB7"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元/组/次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8BD7" w14:textId="77777777" w:rsidR="004E714C" w:rsidRPr="001A0C0D" w:rsidRDefault="004E714C" w:rsidP="00BF6E71">
            <w:pPr>
              <w:widowControl/>
              <w:spacing w:line="240" w:lineRule="exact"/>
              <w:jc w:val="center"/>
              <w:textAlignment w:val="center"/>
              <w:rPr>
                <w:rFonts w:ascii="宋体" w:eastAsia="宋体" w:hAnsi="宋体" w:cs="宋体"/>
              </w:rPr>
            </w:pPr>
            <w:r w:rsidRPr="001A0C0D">
              <w:rPr>
                <w:rFonts w:ascii="宋体" w:eastAsia="宋体" w:hAnsi="宋体" w:cs="宋体" w:hint="eastAsia"/>
                <w:kern w:val="0"/>
                <w:lang w:bidi="ar"/>
              </w:rPr>
              <w:t>H≧90cm，每4米一个。</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863E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300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DD34F"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 </w:t>
            </w:r>
          </w:p>
        </w:tc>
      </w:tr>
      <w:tr w:rsidR="004E714C" w:rsidRPr="001A0C0D" w14:paraId="37FC6DEB"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2D67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15</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659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摇旗机器人</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7AA2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w:t>
            </w:r>
            <w:proofErr w:type="gramStart"/>
            <w:r w:rsidRPr="001A0C0D">
              <w:rPr>
                <w:rFonts w:ascii="宋体" w:eastAsia="宋体" w:hAnsi="宋体" w:cs="宋体" w:hint="eastAsia"/>
                <w:kern w:val="0"/>
                <w:sz w:val="20"/>
                <w:szCs w:val="20"/>
                <w:lang w:bidi="ar"/>
              </w:rPr>
              <w:t>个</w:t>
            </w:r>
            <w:proofErr w:type="gramEnd"/>
            <w:r w:rsidRPr="001A0C0D">
              <w:rPr>
                <w:rFonts w:ascii="宋体" w:eastAsia="宋体" w:hAnsi="宋体" w:cs="宋体" w:hint="eastAsia"/>
                <w:kern w:val="0"/>
                <w:sz w:val="20"/>
                <w:szCs w:val="20"/>
                <w:lang w:bidi="ar"/>
              </w:rPr>
              <w:t>/次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1CF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交通安全指挥假人模型</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E18C0"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8575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204F50BD"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18FC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F8F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预警精灵</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F0BDF"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w:t>
            </w:r>
            <w:proofErr w:type="gramStart"/>
            <w:r w:rsidRPr="001A0C0D">
              <w:rPr>
                <w:rFonts w:ascii="宋体" w:eastAsia="宋体" w:hAnsi="宋体" w:cs="宋体" w:hint="eastAsia"/>
                <w:kern w:val="0"/>
                <w:sz w:val="20"/>
                <w:szCs w:val="20"/>
                <w:lang w:bidi="ar"/>
              </w:rPr>
              <w:t>个</w:t>
            </w:r>
            <w:proofErr w:type="gramEnd"/>
            <w:r w:rsidRPr="001A0C0D">
              <w:rPr>
                <w:rFonts w:ascii="宋体" w:eastAsia="宋体" w:hAnsi="宋体" w:cs="宋体" w:hint="eastAsia"/>
                <w:kern w:val="0"/>
                <w:sz w:val="20"/>
                <w:szCs w:val="20"/>
                <w:lang w:bidi="ar"/>
              </w:rPr>
              <w:t>/次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72713" w14:textId="77777777" w:rsidR="004E714C" w:rsidRPr="001A0C0D" w:rsidRDefault="004E714C" w:rsidP="00BF6E71">
            <w:pPr>
              <w:widowControl/>
              <w:spacing w:line="240" w:lineRule="exact"/>
              <w:jc w:val="center"/>
              <w:rPr>
                <w:rFonts w:ascii="宋体" w:eastAsia="宋体" w:hAnsi="宋体" w:cs="宋体"/>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3058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7EF2D"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49EA567D" w14:textId="77777777" w:rsidTr="00BF6E71">
        <w:trPr>
          <w:trHeight w:val="76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92FC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17</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2229"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声光</w:t>
            </w:r>
            <w:proofErr w:type="gramStart"/>
            <w:r w:rsidRPr="001A0C0D">
              <w:rPr>
                <w:rFonts w:ascii="宋体" w:eastAsia="宋体" w:hAnsi="宋体" w:cs="宋体" w:hint="eastAsia"/>
                <w:kern w:val="0"/>
                <w:sz w:val="20"/>
                <w:szCs w:val="20"/>
                <w:lang w:bidi="ar"/>
              </w:rPr>
              <w:t>一</w:t>
            </w:r>
            <w:proofErr w:type="gramEnd"/>
            <w:r w:rsidRPr="001A0C0D">
              <w:rPr>
                <w:rFonts w:ascii="宋体" w:eastAsia="宋体" w:hAnsi="宋体" w:cs="宋体" w:hint="eastAsia"/>
                <w:kern w:val="0"/>
                <w:sz w:val="20"/>
                <w:szCs w:val="20"/>
                <w:lang w:bidi="ar"/>
              </w:rPr>
              <w:t>体锥</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3BF7"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w:t>
            </w:r>
            <w:proofErr w:type="gramStart"/>
            <w:r w:rsidRPr="001A0C0D">
              <w:rPr>
                <w:rFonts w:ascii="宋体" w:eastAsia="宋体" w:hAnsi="宋体" w:cs="宋体" w:hint="eastAsia"/>
                <w:kern w:val="0"/>
                <w:sz w:val="20"/>
                <w:szCs w:val="20"/>
                <w:lang w:bidi="ar"/>
              </w:rPr>
              <w:t>个</w:t>
            </w:r>
            <w:proofErr w:type="gramEnd"/>
            <w:r w:rsidRPr="001A0C0D">
              <w:rPr>
                <w:rFonts w:ascii="宋体" w:eastAsia="宋体" w:hAnsi="宋体" w:cs="宋体" w:hint="eastAsia"/>
                <w:kern w:val="0"/>
                <w:sz w:val="20"/>
                <w:szCs w:val="20"/>
                <w:lang w:bidi="ar"/>
              </w:rPr>
              <w:t>/次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227A1" w14:textId="77777777" w:rsidR="004E714C" w:rsidRPr="001A0C0D" w:rsidRDefault="004E714C" w:rsidP="00BF6E71">
            <w:pPr>
              <w:widowControl/>
              <w:spacing w:line="240" w:lineRule="exact"/>
              <w:jc w:val="center"/>
              <w:rPr>
                <w:rFonts w:ascii="宋体" w:eastAsia="宋体" w:hAnsi="宋体" w:cs="宋体"/>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72E7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2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E896A"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7E90E0B0"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4CEF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18</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5374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红外线防闯入设备</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7165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w:t>
            </w:r>
            <w:proofErr w:type="gramStart"/>
            <w:r w:rsidRPr="001A0C0D">
              <w:rPr>
                <w:rFonts w:ascii="宋体" w:eastAsia="宋体" w:hAnsi="宋体" w:cs="宋体" w:hint="eastAsia"/>
                <w:kern w:val="0"/>
                <w:sz w:val="20"/>
                <w:szCs w:val="20"/>
                <w:lang w:bidi="ar"/>
              </w:rPr>
              <w:t>个</w:t>
            </w:r>
            <w:proofErr w:type="gramEnd"/>
            <w:r w:rsidRPr="001A0C0D">
              <w:rPr>
                <w:rFonts w:ascii="宋体" w:eastAsia="宋体" w:hAnsi="宋体" w:cs="宋体" w:hint="eastAsia"/>
                <w:kern w:val="0"/>
                <w:sz w:val="20"/>
                <w:szCs w:val="20"/>
                <w:lang w:bidi="ar"/>
              </w:rPr>
              <w:t>/次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1804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roofErr w:type="gramStart"/>
            <w:r w:rsidRPr="001A0C0D">
              <w:rPr>
                <w:rFonts w:ascii="宋体" w:eastAsia="宋体" w:hAnsi="宋体" w:cs="宋体" w:hint="eastAsia"/>
                <w:kern w:val="0"/>
                <w:sz w:val="20"/>
                <w:szCs w:val="20"/>
                <w:lang w:bidi="ar"/>
              </w:rPr>
              <w:t>红外版</w:t>
            </w:r>
            <w:proofErr w:type="gramEnd"/>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391EA"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1A197"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17DE5086"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8C10B"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19</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7546"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防闯入预警系统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9D3B3"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w:t>
            </w:r>
            <w:proofErr w:type="gramStart"/>
            <w:r w:rsidRPr="001A0C0D">
              <w:rPr>
                <w:rFonts w:ascii="宋体" w:eastAsia="宋体" w:hAnsi="宋体" w:cs="宋体" w:hint="eastAsia"/>
                <w:kern w:val="0"/>
                <w:sz w:val="20"/>
                <w:szCs w:val="20"/>
                <w:lang w:bidi="ar"/>
              </w:rPr>
              <w:t>个</w:t>
            </w:r>
            <w:proofErr w:type="gramEnd"/>
            <w:r w:rsidRPr="001A0C0D">
              <w:rPr>
                <w:rFonts w:ascii="宋体" w:eastAsia="宋体" w:hAnsi="宋体" w:cs="宋体" w:hint="eastAsia"/>
                <w:kern w:val="0"/>
                <w:sz w:val="20"/>
                <w:szCs w:val="20"/>
                <w:lang w:bidi="ar"/>
              </w:rPr>
              <w:t>/次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FB48A1"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带高德预警系统和前后录像功能</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E10B8"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1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4409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r w:rsidR="004E714C" w:rsidRPr="001A0C0D" w14:paraId="6C0E43F8" w14:textId="77777777" w:rsidTr="00BF6E71">
        <w:trPr>
          <w:trHeight w:val="61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3E797"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20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6D8F"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对讲机</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001C2"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元/</w:t>
            </w:r>
            <w:proofErr w:type="gramStart"/>
            <w:r w:rsidRPr="001A0C0D">
              <w:rPr>
                <w:rFonts w:ascii="宋体" w:eastAsia="宋体" w:hAnsi="宋体" w:cs="宋体" w:hint="eastAsia"/>
                <w:kern w:val="0"/>
                <w:sz w:val="20"/>
                <w:szCs w:val="20"/>
                <w:lang w:bidi="ar"/>
              </w:rPr>
              <w:t>个</w:t>
            </w:r>
            <w:proofErr w:type="gramEnd"/>
            <w:r w:rsidRPr="001A0C0D">
              <w:rPr>
                <w:rFonts w:ascii="宋体" w:eastAsia="宋体" w:hAnsi="宋体" w:cs="宋体" w:hint="eastAsia"/>
                <w:kern w:val="0"/>
                <w:sz w:val="20"/>
                <w:szCs w:val="20"/>
                <w:lang w:bidi="ar"/>
              </w:rPr>
              <w:t>/次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3E26" w14:textId="77777777" w:rsidR="004E714C" w:rsidRPr="001A0C0D" w:rsidRDefault="004E714C" w:rsidP="00BF6E71">
            <w:pPr>
              <w:widowControl/>
              <w:spacing w:line="240" w:lineRule="exact"/>
              <w:jc w:val="center"/>
              <w:rPr>
                <w:rFonts w:ascii="宋体" w:eastAsia="宋体" w:hAnsi="宋体" w:cs="宋体"/>
                <w:sz w:val="20"/>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D2D5E"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r w:rsidRPr="001A0C0D">
              <w:rPr>
                <w:rFonts w:ascii="宋体" w:eastAsia="宋体" w:hAnsi="宋体" w:cs="宋体" w:hint="eastAsia"/>
                <w:kern w:val="0"/>
                <w:sz w:val="20"/>
                <w:szCs w:val="20"/>
                <w:lang w:bidi="ar"/>
              </w:rPr>
              <w:t xml:space="preserve">3 </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248C4" w14:textId="77777777" w:rsidR="004E714C" w:rsidRPr="001A0C0D" w:rsidRDefault="004E714C" w:rsidP="00BF6E71">
            <w:pPr>
              <w:widowControl/>
              <w:spacing w:line="240" w:lineRule="exact"/>
              <w:jc w:val="center"/>
              <w:textAlignment w:val="center"/>
              <w:rPr>
                <w:rFonts w:ascii="宋体" w:eastAsia="宋体" w:hAnsi="宋体" w:cs="宋体"/>
                <w:sz w:val="20"/>
                <w:szCs w:val="20"/>
              </w:rPr>
            </w:pPr>
          </w:p>
        </w:tc>
      </w:tr>
    </w:tbl>
    <w:p w14:paraId="36AFB162" w14:textId="57AD9C5D" w:rsidR="00BD45C5" w:rsidRDefault="00BD45C5" w:rsidP="004E714C">
      <w:pPr>
        <w:spacing w:line="360" w:lineRule="auto"/>
        <w:ind w:right="152"/>
        <w:jc w:val="center"/>
        <w:outlineLvl w:val="1"/>
        <w:rPr>
          <w:rFonts w:hAnsi="宋体" w:cs="Times New Roman"/>
          <w:sz w:val="18"/>
          <w:szCs w:val="18"/>
        </w:rPr>
      </w:pPr>
      <w:r>
        <w:rPr>
          <w:rFonts w:cs="Times New Roman"/>
          <w:sz w:val="28"/>
          <w:szCs w:val="28"/>
        </w:rPr>
        <w:br w:type="page"/>
      </w:r>
    </w:p>
    <w:p w14:paraId="78231AA7" w14:textId="77777777" w:rsidR="00BD45C5" w:rsidRDefault="00BD45C5" w:rsidP="00BD45C5">
      <w:pPr>
        <w:outlineLvl w:val="0"/>
        <w:rPr>
          <w:rFonts w:hAnsi="宋体"/>
        </w:rPr>
      </w:pPr>
      <w:r>
        <w:rPr>
          <w:rFonts w:hAnsi="宋体" w:hint="eastAsia"/>
        </w:rPr>
        <w:lastRenderedPageBreak/>
        <w:t>附件2  评标办法</w:t>
      </w:r>
    </w:p>
    <w:p w14:paraId="578CFDC7" w14:textId="484F4E5C" w:rsidR="004E714C" w:rsidRPr="001A0C0D" w:rsidRDefault="004E714C" w:rsidP="004E714C">
      <w:pPr>
        <w:pStyle w:val="1"/>
        <w:topLinePunct/>
        <w:spacing w:before="0" w:after="0" w:line="240" w:lineRule="auto"/>
        <w:contextualSpacing/>
        <w:jc w:val="center"/>
        <w:rPr>
          <w:rFonts w:ascii="黑体" w:eastAsia="黑体" w:cs="黑体"/>
          <w:b w:val="0"/>
          <w:bCs w:val="0"/>
          <w:sz w:val="28"/>
          <w:szCs w:val="28"/>
        </w:rPr>
      </w:pPr>
      <w:bookmarkStart w:id="4" w:name="_Toc503235805"/>
      <w:bookmarkStart w:id="5" w:name="_Toc524271437"/>
      <w:bookmarkStart w:id="6" w:name="_Toc96433233"/>
      <w:bookmarkStart w:id="7" w:name="_Toc520901293"/>
      <w:r w:rsidRPr="001A0C0D">
        <w:rPr>
          <w:rFonts w:ascii="黑体" w:eastAsia="黑体" w:cs="黑体" w:hint="eastAsia"/>
          <w:b w:val="0"/>
          <w:bCs w:val="0"/>
          <w:sz w:val="28"/>
          <w:szCs w:val="28"/>
        </w:rPr>
        <w:t>第三章</w:t>
      </w:r>
      <w:r w:rsidRPr="001A0C0D">
        <w:rPr>
          <w:rFonts w:ascii="黑体" w:eastAsia="黑体" w:cs="黑体"/>
          <w:b w:val="0"/>
          <w:bCs w:val="0"/>
          <w:sz w:val="28"/>
          <w:szCs w:val="28"/>
        </w:rPr>
        <w:t xml:space="preserve">  </w:t>
      </w:r>
      <w:r w:rsidRPr="001A0C0D">
        <w:rPr>
          <w:rFonts w:ascii="黑体" w:eastAsia="黑体" w:cs="黑体" w:hint="eastAsia"/>
          <w:b w:val="0"/>
          <w:bCs w:val="0"/>
          <w:sz w:val="28"/>
          <w:szCs w:val="28"/>
        </w:rPr>
        <w:t>评标办法（合理低价法）</w:t>
      </w:r>
      <w:bookmarkEnd w:id="4"/>
      <w:bookmarkEnd w:id="5"/>
      <w:bookmarkEnd w:id="6"/>
      <w:bookmarkEnd w:id="7"/>
    </w:p>
    <w:p w14:paraId="56F09129" w14:textId="77777777" w:rsidR="004E714C" w:rsidRPr="001A0C0D" w:rsidRDefault="004E714C" w:rsidP="004E714C"/>
    <w:p w14:paraId="65FDB1E0" w14:textId="77777777" w:rsidR="004E714C" w:rsidRPr="001A0C0D" w:rsidRDefault="004E714C" w:rsidP="004E714C">
      <w:pPr>
        <w:spacing w:line="360" w:lineRule="auto"/>
        <w:outlineLvl w:val="2"/>
        <w:rPr>
          <w:rFonts w:ascii="宋体" w:eastAsia="宋体" w:hAnsi="宋体" w:cs="宋体"/>
          <w:b/>
          <w:bCs/>
          <w:kern w:val="1"/>
        </w:rPr>
      </w:pPr>
      <w:r w:rsidRPr="001A0C0D">
        <w:rPr>
          <w:rFonts w:ascii="宋体" w:eastAsia="宋体" w:hAnsi="宋体" w:cs="宋体" w:hint="eastAsia"/>
          <w:b/>
          <w:bCs/>
          <w:kern w:val="1"/>
        </w:rPr>
        <w:t>1评标方法、组织及工作程序</w:t>
      </w:r>
    </w:p>
    <w:p w14:paraId="509DD25D" w14:textId="77777777" w:rsidR="004E714C" w:rsidRPr="001A0C0D" w:rsidRDefault="004E714C" w:rsidP="004E714C">
      <w:pPr>
        <w:spacing w:line="360" w:lineRule="auto"/>
        <w:ind w:firstLine="480"/>
        <w:outlineLvl w:val="3"/>
        <w:rPr>
          <w:rFonts w:ascii="宋体" w:eastAsia="宋体" w:hAnsi="宋体" w:cs="宋体"/>
          <w:b/>
          <w:bCs/>
          <w:kern w:val="1"/>
        </w:rPr>
      </w:pPr>
      <w:bookmarkStart w:id="8" w:name="_Toc18702"/>
      <w:r w:rsidRPr="001A0C0D">
        <w:rPr>
          <w:rFonts w:ascii="宋体" w:eastAsia="宋体" w:hAnsi="宋体" w:cs="宋体" w:hint="eastAsia"/>
          <w:b/>
          <w:bCs/>
          <w:kern w:val="1"/>
        </w:rPr>
        <w:t>1.1评标方法</w:t>
      </w:r>
      <w:bookmarkEnd w:id="8"/>
    </w:p>
    <w:p w14:paraId="519C1A84" w14:textId="77777777" w:rsidR="004E714C" w:rsidRPr="001A0C0D" w:rsidRDefault="004E714C" w:rsidP="004E714C">
      <w:pPr>
        <w:spacing w:line="360" w:lineRule="auto"/>
        <w:ind w:firstLine="480"/>
        <w:rPr>
          <w:rFonts w:ascii="宋体" w:eastAsia="宋体" w:hAnsi="宋体" w:cs="宋体"/>
          <w:kern w:val="1"/>
        </w:rPr>
      </w:pPr>
      <w:bookmarkStart w:id="9" w:name="_Toc19857"/>
      <w:r w:rsidRPr="001A0C0D">
        <w:rPr>
          <w:rFonts w:ascii="宋体" w:eastAsia="宋体" w:hAnsi="宋体" w:cs="宋体" w:hint="eastAsia"/>
          <w:kern w:val="1"/>
        </w:rPr>
        <w:t>本次评标采用合理低价法。评标委员会对满足招标文件实质性要求的投标文件，按照本章第 2.2 款规定的评分标准进行打分，并按得分由高到低顺序推荐2名中标候选人。</w:t>
      </w:r>
      <w:bookmarkEnd w:id="9"/>
    </w:p>
    <w:p w14:paraId="6CB226E5" w14:textId="77777777" w:rsidR="004E714C" w:rsidRPr="001A0C0D" w:rsidRDefault="004E714C" w:rsidP="004E714C">
      <w:pPr>
        <w:spacing w:line="360" w:lineRule="auto"/>
        <w:ind w:firstLine="480"/>
        <w:outlineLvl w:val="2"/>
        <w:rPr>
          <w:rFonts w:ascii="宋体" w:eastAsia="宋体" w:hAnsi="宋体" w:cs="宋体"/>
          <w:b/>
          <w:bCs/>
          <w:kern w:val="1"/>
        </w:rPr>
      </w:pPr>
      <w:bookmarkStart w:id="10" w:name="_Toc3814"/>
      <w:r w:rsidRPr="001A0C0D">
        <w:rPr>
          <w:rFonts w:ascii="宋体" w:eastAsia="宋体" w:hAnsi="宋体" w:cs="宋体" w:hint="eastAsia"/>
          <w:b/>
          <w:bCs/>
          <w:kern w:val="1"/>
        </w:rPr>
        <w:t>1.2评标组织</w:t>
      </w:r>
      <w:bookmarkEnd w:id="10"/>
    </w:p>
    <w:p w14:paraId="098B2372" w14:textId="77777777" w:rsidR="004E714C" w:rsidRPr="001A0C0D" w:rsidRDefault="004E714C" w:rsidP="004E714C">
      <w:pPr>
        <w:spacing w:line="360" w:lineRule="auto"/>
        <w:ind w:firstLine="480"/>
        <w:rPr>
          <w:rFonts w:ascii="宋体" w:eastAsia="宋体" w:hAnsi="宋体" w:cs="宋体"/>
          <w:b/>
          <w:bCs/>
          <w:kern w:val="1"/>
        </w:rPr>
      </w:pPr>
      <w:bookmarkStart w:id="11" w:name="_Toc32126"/>
      <w:r w:rsidRPr="001A0C0D">
        <w:rPr>
          <w:rFonts w:ascii="宋体" w:eastAsia="宋体" w:hAnsi="宋体" w:cs="宋体" w:hint="eastAsia"/>
          <w:b/>
          <w:bCs/>
          <w:kern w:val="1"/>
        </w:rPr>
        <w:t>1.2.1协助工作组</w:t>
      </w:r>
      <w:bookmarkEnd w:id="11"/>
    </w:p>
    <w:p w14:paraId="39DB7075" w14:textId="77777777" w:rsidR="004E714C" w:rsidRPr="001A0C0D" w:rsidRDefault="004E714C" w:rsidP="004E714C">
      <w:pPr>
        <w:spacing w:line="360" w:lineRule="auto"/>
        <w:ind w:firstLine="480"/>
        <w:rPr>
          <w:rFonts w:ascii="宋体" w:eastAsia="宋体" w:hAnsi="宋体" w:cs="宋体"/>
          <w:kern w:val="1"/>
        </w:rPr>
      </w:pPr>
      <w:bookmarkStart w:id="12" w:name="_Toc31844"/>
      <w:r w:rsidRPr="001A0C0D">
        <w:rPr>
          <w:rFonts w:ascii="宋体" w:eastAsia="宋体" w:hAnsi="宋体" w:cs="宋体" w:hint="eastAsia"/>
          <w:kern w:val="1"/>
        </w:rPr>
        <w:t>招标人在评标工作开始前成立协助工作组，选派熟悉招标工作、政治素质高的人员组成，协助评标委员会工作。协助工作组人员的具体数量由招标人视评标工作量确定。</w:t>
      </w:r>
      <w:bookmarkEnd w:id="12"/>
    </w:p>
    <w:p w14:paraId="3275FA24" w14:textId="77777777" w:rsidR="004E714C" w:rsidRPr="001A0C0D" w:rsidRDefault="004E714C" w:rsidP="004E714C">
      <w:pPr>
        <w:spacing w:line="360" w:lineRule="auto"/>
        <w:ind w:firstLine="480"/>
        <w:rPr>
          <w:rFonts w:ascii="宋体" w:eastAsia="宋体" w:hAnsi="宋体" w:cs="宋体"/>
          <w:kern w:val="1"/>
        </w:rPr>
      </w:pPr>
      <w:bookmarkStart w:id="13" w:name="_Toc14422"/>
      <w:r w:rsidRPr="001A0C0D">
        <w:rPr>
          <w:rFonts w:ascii="宋体" w:eastAsia="宋体" w:hAnsi="宋体" w:cs="宋体" w:hint="eastAsia"/>
          <w:kern w:val="1"/>
        </w:rPr>
        <w:t>协助工作组应在评标委员会开始工作之前进行评标的准备工作，主要内容包括：</w:t>
      </w:r>
      <w:bookmarkEnd w:id="13"/>
    </w:p>
    <w:p w14:paraId="730A1569" w14:textId="77777777" w:rsidR="004E714C" w:rsidRPr="001A0C0D" w:rsidRDefault="004E714C" w:rsidP="004E714C">
      <w:pPr>
        <w:spacing w:line="360" w:lineRule="auto"/>
        <w:ind w:firstLine="480"/>
        <w:rPr>
          <w:rFonts w:ascii="宋体" w:eastAsia="宋体" w:hAnsi="宋体" w:cs="宋体"/>
          <w:kern w:val="1"/>
        </w:rPr>
      </w:pPr>
      <w:bookmarkStart w:id="14" w:name="_Toc20608"/>
      <w:r w:rsidRPr="001A0C0D">
        <w:rPr>
          <w:rFonts w:ascii="宋体" w:eastAsia="宋体" w:hAnsi="宋体" w:cs="宋体" w:hint="eastAsia"/>
          <w:kern w:val="1"/>
        </w:rPr>
        <w:t>（1）根据招标文件，编制评标工作所需各种表格；</w:t>
      </w:r>
      <w:bookmarkEnd w:id="14"/>
    </w:p>
    <w:p w14:paraId="64E45148" w14:textId="77777777" w:rsidR="004E714C" w:rsidRPr="001A0C0D" w:rsidRDefault="004E714C" w:rsidP="004E714C">
      <w:pPr>
        <w:spacing w:line="360" w:lineRule="auto"/>
        <w:ind w:firstLine="480"/>
        <w:rPr>
          <w:rFonts w:ascii="宋体" w:eastAsia="宋体" w:hAnsi="宋体" w:cs="宋体"/>
          <w:kern w:val="1"/>
        </w:rPr>
      </w:pPr>
      <w:bookmarkStart w:id="15" w:name="_Toc557"/>
      <w:r w:rsidRPr="001A0C0D">
        <w:rPr>
          <w:rFonts w:ascii="宋体" w:eastAsia="宋体" w:hAnsi="宋体" w:cs="宋体" w:hint="eastAsia"/>
          <w:kern w:val="1"/>
        </w:rPr>
        <w:t>（2）对投标文件按照形式评审与响应性评审标准的内容进行初步清查；</w:t>
      </w:r>
      <w:bookmarkEnd w:id="15"/>
    </w:p>
    <w:p w14:paraId="260F25FA" w14:textId="77777777" w:rsidR="004E714C" w:rsidRPr="001A0C0D" w:rsidRDefault="004E714C" w:rsidP="004E714C">
      <w:pPr>
        <w:spacing w:line="360" w:lineRule="auto"/>
        <w:ind w:firstLine="480"/>
        <w:rPr>
          <w:rFonts w:ascii="宋体" w:eastAsia="宋体" w:hAnsi="宋体" w:cs="宋体"/>
          <w:kern w:val="1"/>
        </w:rPr>
      </w:pPr>
      <w:bookmarkStart w:id="16" w:name="_Toc9239"/>
      <w:r w:rsidRPr="001A0C0D">
        <w:rPr>
          <w:rFonts w:ascii="宋体" w:eastAsia="宋体" w:hAnsi="宋体" w:cs="宋体" w:hint="eastAsia"/>
          <w:kern w:val="1"/>
        </w:rPr>
        <w:t>（3）对投标文件响应招标文件规定的情况进行摘录，列出相对于招标文件的所有偏差；</w:t>
      </w:r>
      <w:bookmarkEnd w:id="16"/>
    </w:p>
    <w:p w14:paraId="2E30B419" w14:textId="77777777" w:rsidR="004E714C" w:rsidRPr="001A0C0D" w:rsidRDefault="004E714C" w:rsidP="004E714C">
      <w:pPr>
        <w:spacing w:line="360" w:lineRule="auto"/>
        <w:ind w:firstLine="480"/>
        <w:rPr>
          <w:rFonts w:ascii="宋体" w:eastAsia="宋体" w:hAnsi="宋体" w:cs="宋体"/>
          <w:kern w:val="1"/>
        </w:rPr>
      </w:pPr>
      <w:bookmarkStart w:id="17" w:name="_Toc26937"/>
      <w:r w:rsidRPr="001A0C0D">
        <w:rPr>
          <w:rFonts w:ascii="宋体" w:eastAsia="宋体" w:hAnsi="宋体" w:cs="宋体" w:hint="eastAsia"/>
          <w:kern w:val="1"/>
        </w:rPr>
        <w:t>（4）对投标文件按照资格评审标准的内容进行初步清查；</w:t>
      </w:r>
      <w:bookmarkEnd w:id="17"/>
    </w:p>
    <w:p w14:paraId="1D79F97A" w14:textId="77777777" w:rsidR="004E714C" w:rsidRPr="001A0C0D" w:rsidRDefault="004E714C" w:rsidP="004E714C">
      <w:pPr>
        <w:spacing w:line="360" w:lineRule="auto"/>
        <w:ind w:firstLine="480"/>
        <w:rPr>
          <w:rFonts w:ascii="宋体" w:eastAsia="宋体" w:hAnsi="宋体" w:cs="宋体"/>
          <w:kern w:val="1"/>
        </w:rPr>
      </w:pPr>
      <w:bookmarkStart w:id="18" w:name="_Toc27173"/>
      <w:r w:rsidRPr="001A0C0D">
        <w:rPr>
          <w:rFonts w:ascii="宋体" w:eastAsia="宋体" w:hAnsi="宋体" w:cs="宋体" w:hint="eastAsia"/>
          <w:kern w:val="1"/>
        </w:rPr>
        <w:t>（5）对投标人的资格、业绩等情况是否满足本招标文件要求进行摘录，列出相对于招标文件的所有偏差；</w:t>
      </w:r>
      <w:bookmarkEnd w:id="18"/>
    </w:p>
    <w:p w14:paraId="6B64815A" w14:textId="77777777" w:rsidR="004E714C" w:rsidRPr="001A0C0D" w:rsidRDefault="004E714C" w:rsidP="004E714C">
      <w:pPr>
        <w:spacing w:line="360" w:lineRule="auto"/>
        <w:ind w:firstLine="480"/>
        <w:rPr>
          <w:rFonts w:ascii="宋体" w:eastAsia="宋体" w:hAnsi="宋体" w:cs="宋体"/>
          <w:kern w:val="1"/>
        </w:rPr>
      </w:pPr>
      <w:bookmarkStart w:id="19" w:name="_Toc31474"/>
      <w:r w:rsidRPr="001A0C0D">
        <w:rPr>
          <w:rFonts w:ascii="宋体" w:eastAsia="宋体" w:hAnsi="宋体" w:cs="宋体" w:hint="eastAsia"/>
          <w:kern w:val="1"/>
        </w:rPr>
        <w:t>（6）配合评标委员会核验有关数据和分值计算结果</w:t>
      </w:r>
      <w:bookmarkEnd w:id="19"/>
      <w:r w:rsidRPr="001A0C0D">
        <w:rPr>
          <w:rFonts w:ascii="宋体" w:eastAsia="宋体" w:hAnsi="宋体" w:cs="宋体" w:hint="eastAsia"/>
          <w:kern w:val="1"/>
        </w:rPr>
        <w:t>。</w:t>
      </w:r>
    </w:p>
    <w:p w14:paraId="09C35734" w14:textId="77777777" w:rsidR="004E714C" w:rsidRPr="001A0C0D" w:rsidRDefault="004E714C" w:rsidP="004E714C">
      <w:pPr>
        <w:spacing w:line="360" w:lineRule="auto"/>
        <w:ind w:firstLine="480"/>
        <w:rPr>
          <w:rFonts w:ascii="宋体" w:eastAsia="宋体" w:hAnsi="宋体" w:cs="宋体"/>
          <w:kern w:val="1"/>
        </w:rPr>
      </w:pPr>
      <w:bookmarkStart w:id="20" w:name="_Toc16488"/>
      <w:r w:rsidRPr="001A0C0D">
        <w:rPr>
          <w:rFonts w:ascii="宋体" w:eastAsia="宋体" w:hAnsi="宋体" w:cs="宋体" w:hint="eastAsia"/>
          <w:kern w:val="1"/>
        </w:rPr>
        <w:t>招标人不得对投标文件</w:t>
      </w:r>
      <w:proofErr w:type="gramStart"/>
      <w:r w:rsidRPr="001A0C0D">
        <w:rPr>
          <w:rFonts w:ascii="宋体" w:eastAsia="宋体" w:hAnsi="宋体" w:cs="宋体" w:hint="eastAsia"/>
          <w:kern w:val="1"/>
        </w:rPr>
        <w:t>作出</w:t>
      </w:r>
      <w:proofErr w:type="gramEnd"/>
      <w:r w:rsidRPr="001A0C0D">
        <w:rPr>
          <w:rFonts w:ascii="宋体" w:eastAsia="宋体" w:hAnsi="宋体" w:cs="宋体" w:hint="eastAsia"/>
          <w:kern w:val="1"/>
        </w:rPr>
        <w:t>任何评价，不得故意遗漏或者片面摘录，不得在评标委员会对所有偏差定性之前透露存有偏差的投标人的名称。</w:t>
      </w:r>
      <w:bookmarkEnd w:id="20"/>
    </w:p>
    <w:p w14:paraId="25F522F6" w14:textId="77777777" w:rsidR="004E714C" w:rsidRPr="001A0C0D" w:rsidRDefault="004E714C" w:rsidP="004E714C">
      <w:pPr>
        <w:spacing w:line="360" w:lineRule="auto"/>
        <w:ind w:firstLine="480"/>
        <w:rPr>
          <w:rFonts w:ascii="宋体" w:eastAsia="宋体" w:hAnsi="宋体" w:cs="宋体"/>
          <w:b/>
          <w:bCs/>
          <w:kern w:val="1"/>
        </w:rPr>
      </w:pPr>
      <w:bookmarkStart w:id="21" w:name="_Toc18836"/>
      <w:r w:rsidRPr="001A0C0D">
        <w:rPr>
          <w:rFonts w:ascii="宋体" w:eastAsia="宋体" w:hAnsi="宋体" w:cs="宋体" w:hint="eastAsia"/>
          <w:b/>
          <w:bCs/>
          <w:kern w:val="1"/>
        </w:rPr>
        <w:t>1.2.2评标委员会</w:t>
      </w:r>
      <w:bookmarkEnd w:id="21"/>
    </w:p>
    <w:p w14:paraId="484AEC44" w14:textId="77777777" w:rsidR="004E714C" w:rsidRPr="001A0C0D" w:rsidRDefault="004E714C" w:rsidP="004E714C">
      <w:pPr>
        <w:spacing w:line="360" w:lineRule="auto"/>
        <w:ind w:firstLine="480"/>
        <w:rPr>
          <w:rFonts w:ascii="宋体" w:eastAsia="宋体" w:hAnsi="宋体" w:cs="宋体"/>
          <w:kern w:val="1"/>
        </w:rPr>
      </w:pPr>
      <w:bookmarkStart w:id="22" w:name="_Toc3479"/>
      <w:r w:rsidRPr="001A0C0D">
        <w:rPr>
          <w:rFonts w:ascii="宋体" w:eastAsia="宋体" w:hAnsi="宋体" w:cs="宋体" w:hint="eastAsia"/>
          <w:kern w:val="1"/>
        </w:rPr>
        <w:t>评标委员会由招标代理公司依法组建，由五人及以上单数的专家组成。评标委员会的主要工作内容包括：</w:t>
      </w:r>
      <w:bookmarkEnd w:id="22"/>
    </w:p>
    <w:p w14:paraId="7D56CFAE" w14:textId="77777777" w:rsidR="004E714C" w:rsidRPr="001A0C0D" w:rsidRDefault="004E714C" w:rsidP="004E714C">
      <w:pPr>
        <w:spacing w:line="360" w:lineRule="auto"/>
        <w:ind w:firstLine="480"/>
        <w:rPr>
          <w:rFonts w:ascii="宋体" w:eastAsia="宋体" w:hAnsi="宋体" w:cs="宋体"/>
          <w:kern w:val="1"/>
        </w:rPr>
      </w:pPr>
      <w:bookmarkStart w:id="23" w:name="_Toc7784"/>
      <w:r w:rsidRPr="001A0C0D">
        <w:rPr>
          <w:rFonts w:ascii="宋体" w:eastAsia="宋体" w:hAnsi="宋体" w:cs="宋体" w:hint="eastAsia"/>
          <w:kern w:val="1"/>
        </w:rPr>
        <w:t>（1）评标委员会开始评标工作之前，首先听取招标人、协助工作组关于工程情况和辅助工作的说明，并认真研读招标文件，获取评标所需的重要信息和数据；</w:t>
      </w:r>
      <w:bookmarkEnd w:id="23"/>
    </w:p>
    <w:p w14:paraId="066A4465" w14:textId="77777777" w:rsidR="004E714C" w:rsidRPr="001A0C0D" w:rsidRDefault="004E714C" w:rsidP="004E714C">
      <w:pPr>
        <w:spacing w:line="360" w:lineRule="auto"/>
        <w:ind w:firstLine="480"/>
        <w:rPr>
          <w:rFonts w:ascii="宋体" w:eastAsia="宋体" w:hAnsi="宋体" w:cs="宋体"/>
          <w:kern w:val="1"/>
        </w:rPr>
      </w:pPr>
      <w:bookmarkStart w:id="24" w:name="_Toc8989"/>
      <w:r w:rsidRPr="001A0C0D">
        <w:rPr>
          <w:rFonts w:ascii="宋体" w:eastAsia="宋体" w:hAnsi="宋体" w:cs="宋体" w:hint="eastAsia"/>
          <w:kern w:val="1"/>
        </w:rPr>
        <w:t>（2）对协助工作组提供的评标工作用表和评标内容进行核查</w:t>
      </w:r>
      <w:bookmarkEnd w:id="24"/>
      <w:r w:rsidRPr="001A0C0D">
        <w:rPr>
          <w:rFonts w:ascii="宋体" w:eastAsia="宋体" w:hAnsi="宋体" w:cs="宋体" w:hint="eastAsia"/>
          <w:kern w:val="1"/>
        </w:rPr>
        <w:t>；</w:t>
      </w:r>
    </w:p>
    <w:p w14:paraId="35CE85AC" w14:textId="77777777" w:rsidR="004E714C" w:rsidRPr="001A0C0D" w:rsidRDefault="004E714C" w:rsidP="004E714C">
      <w:pPr>
        <w:spacing w:line="360" w:lineRule="auto"/>
        <w:ind w:firstLine="480"/>
        <w:rPr>
          <w:rFonts w:ascii="宋体" w:eastAsia="宋体" w:hAnsi="宋体" w:cs="宋体"/>
          <w:kern w:val="1"/>
        </w:rPr>
      </w:pPr>
      <w:bookmarkStart w:id="25" w:name="_Toc18035"/>
      <w:r w:rsidRPr="001A0C0D">
        <w:rPr>
          <w:rFonts w:ascii="宋体" w:eastAsia="宋体" w:hAnsi="宋体" w:cs="宋体" w:hint="eastAsia"/>
          <w:kern w:val="1"/>
        </w:rPr>
        <w:t>（3）按照以下1.3款程序进行各项评审工作。</w:t>
      </w:r>
      <w:bookmarkEnd w:id="25"/>
    </w:p>
    <w:p w14:paraId="4EEAED0D" w14:textId="77777777" w:rsidR="004E714C" w:rsidRPr="001A0C0D" w:rsidRDefault="004E714C" w:rsidP="004E714C">
      <w:pPr>
        <w:spacing w:line="360" w:lineRule="auto"/>
        <w:ind w:firstLine="480"/>
        <w:outlineLvl w:val="2"/>
        <w:rPr>
          <w:rFonts w:ascii="宋体" w:eastAsia="宋体" w:hAnsi="宋体" w:cs="宋体"/>
          <w:b/>
          <w:bCs/>
          <w:kern w:val="1"/>
        </w:rPr>
      </w:pPr>
      <w:bookmarkStart w:id="26" w:name="_Toc833"/>
      <w:r w:rsidRPr="001A0C0D">
        <w:rPr>
          <w:rFonts w:ascii="宋体" w:eastAsia="宋体" w:hAnsi="宋体" w:cs="宋体" w:hint="eastAsia"/>
          <w:b/>
          <w:bCs/>
          <w:kern w:val="1"/>
        </w:rPr>
        <w:t>1.3评审工作程序</w:t>
      </w:r>
      <w:bookmarkEnd w:id="26"/>
    </w:p>
    <w:p w14:paraId="2594F633" w14:textId="77777777" w:rsidR="004E714C" w:rsidRPr="001A0C0D" w:rsidRDefault="004E714C" w:rsidP="004E714C">
      <w:pPr>
        <w:spacing w:line="360" w:lineRule="auto"/>
        <w:ind w:firstLine="480"/>
        <w:rPr>
          <w:rFonts w:ascii="宋体" w:eastAsia="宋体" w:hAnsi="宋体" w:cs="宋体"/>
          <w:kern w:val="1"/>
        </w:rPr>
      </w:pPr>
      <w:bookmarkStart w:id="27" w:name="_Toc26325"/>
      <w:r w:rsidRPr="001A0C0D">
        <w:rPr>
          <w:rFonts w:ascii="宋体" w:eastAsia="宋体" w:hAnsi="宋体" w:cs="宋体" w:hint="eastAsia"/>
          <w:kern w:val="1"/>
        </w:rPr>
        <w:t>（一）投标文件的评审</w:t>
      </w:r>
      <w:bookmarkEnd w:id="27"/>
    </w:p>
    <w:p w14:paraId="5EB5BA46" w14:textId="77777777" w:rsidR="004E714C" w:rsidRPr="001A0C0D" w:rsidRDefault="004E714C" w:rsidP="004E714C">
      <w:pPr>
        <w:spacing w:line="360" w:lineRule="auto"/>
        <w:ind w:firstLine="480"/>
        <w:rPr>
          <w:rFonts w:ascii="宋体" w:eastAsia="宋体" w:hAnsi="宋体" w:cs="宋体"/>
          <w:kern w:val="1"/>
        </w:rPr>
      </w:pPr>
      <w:bookmarkStart w:id="28" w:name="_Toc720"/>
      <w:r w:rsidRPr="001A0C0D">
        <w:rPr>
          <w:rFonts w:ascii="宋体" w:eastAsia="宋体" w:hAnsi="宋体" w:cs="宋体" w:hint="eastAsia"/>
          <w:kern w:val="1"/>
        </w:rPr>
        <w:lastRenderedPageBreak/>
        <w:t>1、初步评审：包括形式评审与响应性评审、资格评审；</w:t>
      </w:r>
      <w:bookmarkEnd w:id="28"/>
    </w:p>
    <w:p w14:paraId="7CB7EEA9" w14:textId="77777777" w:rsidR="004E714C" w:rsidRPr="001A0C0D" w:rsidRDefault="004E714C" w:rsidP="004E714C">
      <w:pPr>
        <w:spacing w:line="360" w:lineRule="auto"/>
        <w:ind w:firstLine="480"/>
        <w:rPr>
          <w:rFonts w:ascii="宋体" w:eastAsia="宋体" w:hAnsi="宋体" w:cs="宋体"/>
          <w:kern w:val="1"/>
        </w:rPr>
      </w:pPr>
      <w:bookmarkStart w:id="29" w:name="_Toc23721"/>
      <w:r w:rsidRPr="001A0C0D">
        <w:rPr>
          <w:rFonts w:ascii="宋体" w:eastAsia="宋体" w:hAnsi="宋体" w:cs="宋体" w:hint="eastAsia"/>
          <w:kern w:val="1"/>
        </w:rPr>
        <w:t>2、详细评审（评审打分）：评标委员会首先对通过初步评审的投标文件进行详细评审，对投标人的服务方案、业绩、履约信誉分别评审打分；</w:t>
      </w:r>
      <w:bookmarkEnd w:id="29"/>
    </w:p>
    <w:p w14:paraId="374BC46D" w14:textId="77777777" w:rsidR="004E714C" w:rsidRPr="001A0C0D" w:rsidRDefault="004E714C" w:rsidP="004E714C">
      <w:pPr>
        <w:spacing w:line="360" w:lineRule="auto"/>
        <w:ind w:firstLine="480"/>
        <w:rPr>
          <w:rFonts w:ascii="宋体" w:eastAsia="宋体" w:hAnsi="宋体" w:cs="宋体"/>
          <w:kern w:val="1"/>
        </w:rPr>
      </w:pPr>
      <w:bookmarkStart w:id="30" w:name="_Toc30973"/>
      <w:r w:rsidRPr="001A0C0D">
        <w:rPr>
          <w:rFonts w:ascii="宋体" w:eastAsia="宋体" w:hAnsi="宋体" w:cs="宋体" w:hint="eastAsia"/>
          <w:kern w:val="1"/>
        </w:rPr>
        <w:t>（二）投标文件相关信息的核查；</w:t>
      </w:r>
      <w:bookmarkEnd w:id="30"/>
    </w:p>
    <w:p w14:paraId="70BB6D53" w14:textId="77777777" w:rsidR="004E714C" w:rsidRPr="001A0C0D" w:rsidRDefault="004E714C" w:rsidP="004E714C">
      <w:pPr>
        <w:spacing w:line="360" w:lineRule="auto"/>
        <w:ind w:firstLine="480"/>
        <w:rPr>
          <w:rFonts w:ascii="宋体" w:eastAsia="宋体" w:hAnsi="宋体" w:cs="宋体"/>
          <w:kern w:val="1"/>
        </w:rPr>
      </w:pPr>
      <w:bookmarkStart w:id="31" w:name="_Toc32062"/>
      <w:r w:rsidRPr="001A0C0D">
        <w:rPr>
          <w:rFonts w:ascii="宋体" w:eastAsia="宋体" w:hAnsi="宋体" w:cs="宋体" w:hint="eastAsia"/>
          <w:kern w:val="1"/>
        </w:rPr>
        <w:t>（三）投标文件的澄清和说明（如有）；</w:t>
      </w:r>
      <w:bookmarkEnd w:id="31"/>
    </w:p>
    <w:p w14:paraId="615E0049" w14:textId="77777777" w:rsidR="004E714C" w:rsidRPr="001A0C0D" w:rsidRDefault="004E714C" w:rsidP="004E714C">
      <w:pPr>
        <w:spacing w:line="360" w:lineRule="auto"/>
        <w:ind w:firstLine="480"/>
        <w:rPr>
          <w:rFonts w:ascii="宋体" w:eastAsia="宋体" w:hAnsi="宋体" w:cs="宋体"/>
          <w:kern w:val="1"/>
        </w:rPr>
      </w:pPr>
      <w:bookmarkStart w:id="32" w:name="_Toc5936"/>
      <w:r w:rsidRPr="001A0C0D">
        <w:rPr>
          <w:rFonts w:ascii="宋体" w:eastAsia="宋体" w:hAnsi="宋体" w:cs="宋体" w:hint="eastAsia"/>
          <w:kern w:val="1"/>
        </w:rPr>
        <w:t>（四）按评标办法规定推荐中标候选人，编写评标报告。</w:t>
      </w:r>
      <w:bookmarkEnd w:id="32"/>
    </w:p>
    <w:p w14:paraId="6E3DE987" w14:textId="77777777" w:rsidR="004E714C" w:rsidRPr="001A0C0D" w:rsidRDefault="004E714C" w:rsidP="004E714C">
      <w:pPr>
        <w:spacing w:line="360" w:lineRule="auto"/>
        <w:ind w:firstLine="480"/>
        <w:outlineLvl w:val="2"/>
        <w:rPr>
          <w:rFonts w:ascii="宋体" w:eastAsia="宋体" w:hAnsi="宋体" w:cs="宋体"/>
          <w:b/>
          <w:bCs/>
          <w:kern w:val="1"/>
        </w:rPr>
      </w:pPr>
      <w:bookmarkStart w:id="33" w:name="_Toc7532"/>
      <w:r w:rsidRPr="001A0C0D">
        <w:rPr>
          <w:rFonts w:ascii="宋体" w:eastAsia="宋体" w:hAnsi="宋体" w:cs="宋体" w:hint="eastAsia"/>
          <w:b/>
          <w:bCs/>
          <w:kern w:val="1"/>
        </w:rPr>
        <w:t>2评审标准</w:t>
      </w:r>
      <w:bookmarkEnd w:id="33"/>
    </w:p>
    <w:p w14:paraId="5834C74B" w14:textId="77777777" w:rsidR="004E714C" w:rsidRPr="001A0C0D" w:rsidRDefault="004E714C" w:rsidP="004E714C">
      <w:pPr>
        <w:spacing w:line="360" w:lineRule="auto"/>
        <w:ind w:firstLine="480"/>
        <w:outlineLvl w:val="3"/>
        <w:rPr>
          <w:rFonts w:ascii="宋体" w:eastAsia="宋体" w:hAnsi="宋体" w:cs="宋体"/>
          <w:b/>
          <w:bCs/>
          <w:kern w:val="1"/>
        </w:rPr>
      </w:pPr>
      <w:bookmarkStart w:id="34" w:name="_Toc30190"/>
      <w:r w:rsidRPr="001A0C0D">
        <w:rPr>
          <w:rFonts w:ascii="宋体" w:eastAsia="宋体" w:hAnsi="宋体" w:cs="宋体" w:hint="eastAsia"/>
          <w:b/>
          <w:bCs/>
          <w:kern w:val="1"/>
        </w:rPr>
        <w:t>2.1初步评审标准</w:t>
      </w:r>
      <w:bookmarkEnd w:id="34"/>
    </w:p>
    <w:p w14:paraId="7BCE6DC5" w14:textId="77777777" w:rsidR="004E714C" w:rsidRPr="001A0C0D" w:rsidRDefault="004E714C" w:rsidP="004E714C">
      <w:pPr>
        <w:spacing w:line="360" w:lineRule="auto"/>
        <w:ind w:firstLine="480"/>
        <w:rPr>
          <w:rFonts w:ascii="宋体" w:eastAsia="宋体" w:hAnsi="宋体" w:cs="宋体"/>
          <w:kern w:val="1"/>
        </w:rPr>
      </w:pPr>
      <w:bookmarkStart w:id="35" w:name="_Toc13428"/>
      <w:r w:rsidRPr="001A0C0D">
        <w:rPr>
          <w:rFonts w:ascii="宋体" w:eastAsia="宋体" w:hAnsi="宋体" w:cs="宋体" w:hint="eastAsia"/>
          <w:kern w:val="1"/>
        </w:rPr>
        <w:t>2.1.1形式评审与响应性评审标准</w:t>
      </w:r>
      <w:bookmarkEnd w:id="35"/>
    </w:p>
    <w:p w14:paraId="3956237D" w14:textId="77777777" w:rsidR="004E714C" w:rsidRPr="001A0C0D" w:rsidRDefault="004E714C" w:rsidP="004E714C">
      <w:pPr>
        <w:spacing w:line="360" w:lineRule="auto"/>
        <w:ind w:firstLine="480"/>
        <w:rPr>
          <w:rFonts w:ascii="宋体" w:eastAsia="宋体" w:hAnsi="宋体" w:cs="宋体"/>
          <w:kern w:val="1"/>
        </w:rPr>
      </w:pPr>
      <w:bookmarkStart w:id="36" w:name="_Toc17328"/>
      <w:r w:rsidRPr="001A0C0D">
        <w:rPr>
          <w:rFonts w:ascii="宋体" w:eastAsia="宋体" w:hAnsi="宋体" w:cs="宋体" w:hint="eastAsia"/>
          <w:kern w:val="1"/>
        </w:rPr>
        <w:t>2.1.1.1投标文件的评审</w:t>
      </w:r>
      <w:bookmarkEnd w:id="36"/>
    </w:p>
    <w:p w14:paraId="389C553E" w14:textId="77777777" w:rsidR="004E714C" w:rsidRPr="001A0C0D" w:rsidRDefault="004E714C" w:rsidP="004E714C">
      <w:pPr>
        <w:spacing w:line="360" w:lineRule="auto"/>
        <w:ind w:firstLine="480"/>
        <w:rPr>
          <w:rFonts w:ascii="宋体" w:eastAsia="宋体" w:hAnsi="宋体" w:cs="宋体"/>
          <w:kern w:val="1"/>
        </w:rPr>
      </w:pPr>
      <w:bookmarkStart w:id="37" w:name="_Toc3271"/>
      <w:r w:rsidRPr="001A0C0D">
        <w:rPr>
          <w:rFonts w:ascii="宋体" w:eastAsia="宋体" w:hAnsi="宋体" w:cs="宋体" w:hint="eastAsia"/>
          <w:kern w:val="1"/>
        </w:rPr>
        <w:t>投标文件按照招标文件规定的格式、内容填写，字迹清晰可辩；</w:t>
      </w:r>
      <w:bookmarkEnd w:id="37"/>
    </w:p>
    <w:p w14:paraId="607EF567" w14:textId="77777777" w:rsidR="004E714C" w:rsidRPr="001A0C0D" w:rsidRDefault="004E714C" w:rsidP="004E714C">
      <w:pPr>
        <w:spacing w:line="360" w:lineRule="auto"/>
        <w:ind w:firstLine="480"/>
        <w:rPr>
          <w:rFonts w:ascii="宋体" w:eastAsia="宋体" w:hAnsi="宋体" w:cs="宋体"/>
          <w:kern w:val="1"/>
        </w:rPr>
      </w:pPr>
      <w:bookmarkStart w:id="38" w:name="_Toc1934"/>
      <w:r w:rsidRPr="001A0C0D">
        <w:rPr>
          <w:rFonts w:ascii="宋体" w:eastAsia="宋体" w:hAnsi="宋体" w:cs="宋体" w:hint="eastAsia"/>
          <w:kern w:val="1"/>
        </w:rPr>
        <w:t>a.</w:t>
      </w:r>
      <w:proofErr w:type="gramStart"/>
      <w:r w:rsidRPr="001A0C0D">
        <w:rPr>
          <w:rFonts w:ascii="宋体" w:eastAsia="宋体" w:hAnsi="宋体" w:cs="宋体" w:hint="eastAsia"/>
          <w:kern w:val="1"/>
        </w:rPr>
        <w:t>投标函按招标文件</w:t>
      </w:r>
      <w:proofErr w:type="gramEnd"/>
      <w:r w:rsidRPr="001A0C0D">
        <w:rPr>
          <w:rFonts w:ascii="宋体" w:eastAsia="宋体" w:hAnsi="宋体" w:cs="宋体" w:hint="eastAsia"/>
          <w:kern w:val="1"/>
        </w:rPr>
        <w:t>规定填报了项目名称、发票类型、增值税税率；</w:t>
      </w:r>
      <w:bookmarkEnd w:id="38"/>
    </w:p>
    <w:p w14:paraId="01994E02" w14:textId="77777777" w:rsidR="004E714C" w:rsidRPr="001A0C0D" w:rsidRDefault="004E714C" w:rsidP="004E714C">
      <w:pPr>
        <w:spacing w:line="360" w:lineRule="auto"/>
        <w:ind w:firstLine="480"/>
        <w:rPr>
          <w:rFonts w:ascii="宋体" w:eastAsia="宋体" w:hAnsi="宋体" w:cs="宋体"/>
          <w:kern w:val="1"/>
        </w:rPr>
      </w:pPr>
      <w:bookmarkStart w:id="39" w:name="_Toc9669"/>
      <w:r w:rsidRPr="001A0C0D">
        <w:rPr>
          <w:rFonts w:ascii="宋体" w:eastAsia="宋体" w:hAnsi="宋体" w:cs="宋体" w:hint="eastAsia"/>
          <w:kern w:val="1"/>
        </w:rPr>
        <w:t>b.投标文件组成齐全完整，内容均按规定填写。</w:t>
      </w:r>
      <w:bookmarkEnd w:id="39"/>
    </w:p>
    <w:p w14:paraId="7152512E" w14:textId="77777777" w:rsidR="004E714C" w:rsidRPr="001A0C0D" w:rsidRDefault="004E714C" w:rsidP="004E714C">
      <w:pPr>
        <w:spacing w:line="360" w:lineRule="auto"/>
        <w:ind w:firstLine="480"/>
        <w:rPr>
          <w:rFonts w:ascii="宋体" w:eastAsia="宋体" w:hAnsi="宋体" w:cs="宋体"/>
          <w:kern w:val="1"/>
        </w:rPr>
      </w:pPr>
      <w:bookmarkStart w:id="40" w:name="_Toc11630"/>
      <w:r w:rsidRPr="001A0C0D">
        <w:rPr>
          <w:rFonts w:ascii="宋体" w:eastAsia="宋体" w:hAnsi="宋体" w:cs="宋体" w:hint="eastAsia"/>
          <w:kern w:val="1"/>
        </w:rPr>
        <w:t>(1)投标文件上法定代表人或其授权代理人的签字、投标人的单位章盖章齐全，符合招标文件规定；</w:t>
      </w:r>
      <w:bookmarkEnd w:id="40"/>
    </w:p>
    <w:p w14:paraId="7E01433A" w14:textId="77777777" w:rsidR="004E714C" w:rsidRPr="001A0C0D" w:rsidRDefault="004E714C" w:rsidP="004E714C">
      <w:pPr>
        <w:spacing w:line="360" w:lineRule="auto"/>
        <w:ind w:firstLine="480"/>
        <w:rPr>
          <w:rFonts w:ascii="宋体" w:eastAsia="宋体" w:hAnsi="宋体" w:cs="宋体"/>
          <w:kern w:val="1"/>
        </w:rPr>
      </w:pPr>
      <w:bookmarkStart w:id="41" w:name="_Toc1461"/>
      <w:r w:rsidRPr="001A0C0D">
        <w:rPr>
          <w:rFonts w:ascii="宋体" w:eastAsia="宋体" w:hAnsi="宋体" w:cs="宋体" w:hint="eastAsia"/>
          <w:kern w:val="1"/>
        </w:rPr>
        <w:t>(2)投标人按照招标文件的规定提供了投标保证金；</w:t>
      </w:r>
      <w:bookmarkEnd w:id="41"/>
    </w:p>
    <w:p w14:paraId="117CF4A5" w14:textId="77777777" w:rsidR="004E714C" w:rsidRPr="001A0C0D" w:rsidRDefault="004E714C" w:rsidP="004E714C">
      <w:pPr>
        <w:spacing w:line="360" w:lineRule="auto"/>
        <w:ind w:firstLine="480"/>
        <w:rPr>
          <w:rFonts w:ascii="宋体" w:eastAsia="宋体" w:hAnsi="宋体" w:cs="宋体"/>
          <w:kern w:val="1"/>
        </w:rPr>
      </w:pPr>
      <w:bookmarkStart w:id="42" w:name="_Toc11404"/>
      <w:r w:rsidRPr="001A0C0D">
        <w:rPr>
          <w:rFonts w:ascii="宋体" w:eastAsia="宋体" w:hAnsi="宋体" w:cs="宋体" w:hint="eastAsia"/>
          <w:kern w:val="1"/>
        </w:rPr>
        <w:t>a.投标保证金金额符合招标文件规定的金额，且投标保证金有效期不少于投标有效期；</w:t>
      </w:r>
      <w:bookmarkEnd w:id="42"/>
    </w:p>
    <w:p w14:paraId="01C21910" w14:textId="77777777" w:rsidR="004E714C" w:rsidRPr="001A0C0D" w:rsidRDefault="004E714C" w:rsidP="004E714C">
      <w:pPr>
        <w:spacing w:line="360" w:lineRule="auto"/>
        <w:ind w:firstLine="480"/>
        <w:rPr>
          <w:rFonts w:ascii="宋体" w:eastAsia="宋体" w:hAnsi="宋体" w:cs="宋体"/>
          <w:kern w:val="1"/>
        </w:rPr>
      </w:pPr>
      <w:bookmarkStart w:id="43" w:name="_Toc28846"/>
      <w:r w:rsidRPr="001A0C0D">
        <w:rPr>
          <w:rFonts w:ascii="宋体" w:eastAsia="宋体" w:hAnsi="宋体" w:cs="宋体" w:hint="eastAsia"/>
          <w:kern w:val="1"/>
        </w:rPr>
        <w:t>b.若投标保证金采用银行转账形式提交，投标人应在投标人须知 3.4.1 款规定的时间，将投标保证金由投标人的基本账户转入招标人指定账户；</w:t>
      </w:r>
      <w:bookmarkEnd w:id="43"/>
    </w:p>
    <w:p w14:paraId="0E483A5B" w14:textId="77777777" w:rsidR="004E714C" w:rsidRPr="001A0C0D" w:rsidRDefault="004E714C" w:rsidP="004E714C">
      <w:pPr>
        <w:spacing w:line="360" w:lineRule="auto"/>
        <w:ind w:firstLine="480"/>
        <w:rPr>
          <w:rFonts w:ascii="宋体" w:eastAsia="宋体" w:hAnsi="宋体" w:cs="宋体"/>
          <w:kern w:val="1"/>
        </w:rPr>
      </w:pPr>
      <w:bookmarkStart w:id="44" w:name="_Toc21419"/>
      <w:r w:rsidRPr="001A0C0D">
        <w:rPr>
          <w:rFonts w:ascii="宋体" w:eastAsia="宋体" w:hAnsi="宋体" w:cs="宋体" w:hint="eastAsia"/>
          <w:kern w:val="1"/>
        </w:rPr>
        <w:t>(3)投标人法定代表人授权代理人签署投标文件的，需提交授权委托书，且授权人和被授权人均在授权书上签名，未使用印章、签名章或其他电子制版签名代替；</w:t>
      </w:r>
      <w:bookmarkEnd w:id="44"/>
    </w:p>
    <w:p w14:paraId="03F369BD" w14:textId="77777777" w:rsidR="004E714C" w:rsidRPr="001A0C0D" w:rsidRDefault="004E714C" w:rsidP="004E714C">
      <w:pPr>
        <w:spacing w:line="360" w:lineRule="auto"/>
        <w:ind w:firstLine="480"/>
        <w:rPr>
          <w:rFonts w:ascii="宋体" w:eastAsia="宋体" w:hAnsi="宋体" w:cs="宋体"/>
          <w:kern w:val="1"/>
        </w:rPr>
      </w:pPr>
      <w:bookmarkStart w:id="45" w:name="_Toc23135"/>
      <w:r w:rsidRPr="001A0C0D">
        <w:rPr>
          <w:rFonts w:ascii="宋体" w:eastAsia="宋体" w:hAnsi="宋体" w:cs="宋体" w:hint="eastAsia"/>
          <w:kern w:val="1"/>
        </w:rPr>
        <w:t>(4)投标人法定代表人亲自签署投标文件的，提供了法定代表人身份证明，且法定代表人在法定代表人身份证明上签名，未使用印章、签名章或其他电子制版签名代替；</w:t>
      </w:r>
      <w:bookmarkEnd w:id="45"/>
    </w:p>
    <w:p w14:paraId="2C2C3660" w14:textId="77777777" w:rsidR="004E714C" w:rsidRPr="001A0C0D" w:rsidRDefault="004E714C" w:rsidP="004E714C">
      <w:pPr>
        <w:spacing w:line="360" w:lineRule="auto"/>
        <w:ind w:firstLine="480"/>
        <w:rPr>
          <w:rFonts w:ascii="宋体" w:eastAsia="宋体" w:hAnsi="宋体" w:cs="宋体"/>
          <w:kern w:val="1"/>
        </w:rPr>
      </w:pPr>
      <w:bookmarkStart w:id="46" w:name="_Toc29435"/>
      <w:r w:rsidRPr="001A0C0D">
        <w:rPr>
          <w:rFonts w:ascii="宋体" w:eastAsia="宋体" w:hAnsi="宋体" w:cs="宋体" w:hint="eastAsia"/>
          <w:kern w:val="1"/>
        </w:rPr>
        <w:t>(5)同一投标人未提交两个以上不同的投标文件；</w:t>
      </w:r>
      <w:bookmarkEnd w:id="46"/>
    </w:p>
    <w:p w14:paraId="372EDBFD" w14:textId="77777777" w:rsidR="004E714C" w:rsidRPr="001A0C0D" w:rsidRDefault="004E714C" w:rsidP="004E714C">
      <w:pPr>
        <w:spacing w:line="360" w:lineRule="auto"/>
        <w:ind w:firstLine="480"/>
        <w:rPr>
          <w:rFonts w:ascii="宋体" w:eastAsia="宋体" w:hAnsi="宋体" w:cs="宋体"/>
          <w:kern w:val="1"/>
        </w:rPr>
      </w:pPr>
      <w:bookmarkStart w:id="47" w:name="_Toc24130"/>
      <w:r w:rsidRPr="001A0C0D">
        <w:rPr>
          <w:rFonts w:ascii="宋体" w:eastAsia="宋体" w:hAnsi="宋体" w:cs="宋体" w:hint="eastAsia"/>
          <w:kern w:val="1"/>
        </w:rPr>
        <w:t>(6)投标文件载明的招标项目完成期限未超过招标文件规定的时限；</w:t>
      </w:r>
      <w:bookmarkEnd w:id="47"/>
    </w:p>
    <w:p w14:paraId="1BBA4DF5" w14:textId="77777777" w:rsidR="004E714C" w:rsidRPr="001A0C0D" w:rsidRDefault="004E714C" w:rsidP="004E714C">
      <w:pPr>
        <w:spacing w:line="360" w:lineRule="auto"/>
        <w:ind w:firstLine="480"/>
        <w:rPr>
          <w:rFonts w:ascii="宋体" w:eastAsia="宋体" w:hAnsi="宋体" w:cs="宋体"/>
          <w:kern w:val="1"/>
        </w:rPr>
      </w:pPr>
      <w:bookmarkStart w:id="48" w:name="_Toc6579"/>
      <w:r w:rsidRPr="001A0C0D">
        <w:rPr>
          <w:rFonts w:ascii="宋体" w:eastAsia="宋体" w:hAnsi="宋体" w:cs="宋体" w:hint="eastAsia"/>
          <w:kern w:val="1"/>
        </w:rPr>
        <w:t>(7)投标文件对招标文件的实质性要求和条件</w:t>
      </w:r>
      <w:proofErr w:type="gramStart"/>
      <w:r w:rsidRPr="001A0C0D">
        <w:rPr>
          <w:rFonts w:ascii="宋体" w:eastAsia="宋体" w:hAnsi="宋体" w:cs="宋体" w:hint="eastAsia"/>
          <w:kern w:val="1"/>
        </w:rPr>
        <w:t>作出</w:t>
      </w:r>
      <w:proofErr w:type="gramEnd"/>
      <w:r w:rsidRPr="001A0C0D">
        <w:rPr>
          <w:rFonts w:ascii="宋体" w:eastAsia="宋体" w:hAnsi="宋体" w:cs="宋体" w:hint="eastAsia"/>
          <w:kern w:val="1"/>
        </w:rPr>
        <w:t>响应；</w:t>
      </w:r>
      <w:bookmarkEnd w:id="48"/>
    </w:p>
    <w:p w14:paraId="554D69B3" w14:textId="77777777" w:rsidR="004E714C" w:rsidRPr="001A0C0D" w:rsidRDefault="004E714C" w:rsidP="004E714C">
      <w:pPr>
        <w:spacing w:line="360" w:lineRule="auto"/>
        <w:ind w:firstLine="480"/>
        <w:rPr>
          <w:rFonts w:ascii="宋体" w:eastAsia="宋体" w:hAnsi="宋体" w:cs="宋体"/>
          <w:kern w:val="1"/>
        </w:rPr>
      </w:pPr>
      <w:bookmarkStart w:id="49" w:name="_Toc29252"/>
      <w:r w:rsidRPr="001A0C0D">
        <w:rPr>
          <w:rFonts w:ascii="宋体" w:eastAsia="宋体" w:hAnsi="宋体" w:cs="宋体" w:hint="eastAsia"/>
          <w:kern w:val="1"/>
        </w:rPr>
        <w:t>(8)权利义务符合招标文件规定：</w:t>
      </w:r>
      <w:bookmarkEnd w:id="49"/>
    </w:p>
    <w:p w14:paraId="15DCCCA0" w14:textId="77777777" w:rsidR="004E714C" w:rsidRPr="001A0C0D" w:rsidRDefault="004E714C" w:rsidP="004E714C">
      <w:pPr>
        <w:spacing w:line="360" w:lineRule="auto"/>
        <w:ind w:firstLine="480"/>
        <w:rPr>
          <w:rFonts w:ascii="宋体" w:eastAsia="宋体" w:hAnsi="宋体" w:cs="宋体"/>
          <w:kern w:val="1"/>
        </w:rPr>
      </w:pPr>
      <w:bookmarkStart w:id="50" w:name="_Toc15126"/>
      <w:r w:rsidRPr="001A0C0D">
        <w:rPr>
          <w:rFonts w:ascii="宋体" w:eastAsia="宋体" w:hAnsi="宋体" w:cs="宋体" w:hint="eastAsia"/>
          <w:kern w:val="1"/>
        </w:rPr>
        <w:t>a.投标人应接受招标文件规定的风险划分原则，未提出新的风险划分办法；</w:t>
      </w:r>
      <w:bookmarkEnd w:id="50"/>
    </w:p>
    <w:p w14:paraId="52A2CC5F" w14:textId="77777777" w:rsidR="004E714C" w:rsidRPr="001A0C0D" w:rsidRDefault="004E714C" w:rsidP="004E714C">
      <w:pPr>
        <w:spacing w:line="360" w:lineRule="auto"/>
        <w:ind w:firstLine="480"/>
        <w:rPr>
          <w:rFonts w:ascii="宋体" w:eastAsia="宋体" w:hAnsi="宋体" w:cs="宋体"/>
          <w:kern w:val="1"/>
        </w:rPr>
      </w:pPr>
      <w:bookmarkStart w:id="51" w:name="_Toc20349"/>
      <w:r w:rsidRPr="001A0C0D">
        <w:rPr>
          <w:rFonts w:ascii="宋体" w:eastAsia="宋体" w:hAnsi="宋体" w:cs="宋体" w:hint="eastAsia"/>
          <w:kern w:val="1"/>
        </w:rPr>
        <w:t>b.投标人未增加发包人的责任范围，或减少投标人义务；</w:t>
      </w:r>
      <w:bookmarkEnd w:id="51"/>
    </w:p>
    <w:p w14:paraId="4A8745D5" w14:textId="77777777" w:rsidR="004E714C" w:rsidRPr="001A0C0D" w:rsidRDefault="004E714C" w:rsidP="004E714C">
      <w:pPr>
        <w:spacing w:line="360" w:lineRule="auto"/>
        <w:ind w:firstLine="480"/>
        <w:rPr>
          <w:rFonts w:ascii="宋体" w:eastAsia="宋体" w:hAnsi="宋体" w:cs="宋体"/>
          <w:kern w:val="1"/>
        </w:rPr>
      </w:pPr>
      <w:bookmarkStart w:id="52" w:name="_Toc21092"/>
      <w:r w:rsidRPr="001A0C0D">
        <w:rPr>
          <w:rFonts w:ascii="宋体" w:eastAsia="宋体" w:hAnsi="宋体" w:cs="宋体" w:hint="eastAsia"/>
          <w:kern w:val="1"/>
        </w:rPr>
        <w:t>c.投标人未提出不同的验收、计量、支付办法；</w:t>
      </w:r>
      <w:bookmarkEnd w:id="52"/>
    </w:p>
    <w:p w14:paraId="428ED6BE" w14:textId="77777777" w:rsidR="004E714C" w:rsidRPr="001A0C0D" w:rsidRDefault="004E714C" w:rsidP="004E714C">
      <w:pPr>
        <w:spacing w:line="360" w:lineRule="auto"/>
        <w:ind w:firstLine="480"/>
        <w:rPr>
          <w:rFonts w:ascii="宋体" w:eastAsia="宋体" w:hAnsi="宋体" w:cs="宋体"/>
          <w:kern w:val="1"/>
        </w:rPr>
      </w:pPr>
      <w:bookmarkStart w:id="53" w:name="_Toc9030"/>
      <w:r w:rsidRPr="001A0C0D">
        <w:rPr>
          <w:rFonts w:ascii="宋体" w:eastAsia="宋体" w:hAnsi="宋体" w:cs="宋体" w:hint="eastAsia"/>
          <w:kern w:val="1"/>
        </w:rPr>
        <w:lastRenderedPageBreak/>
        <w:t>d.投标人对合同纠纷、事故处理办法未提出异议；</w:t>
      </w:r>
      <w:bookmarkEnd w:id="53"/>
    </w:p>
    <w:p w14:paraId="7CD1131B" w14:textId="77777777" w:rsidR="004E714C" w:rsidRPr="001A0C0D" w:rsidRDefault="004E714C" w:rsidP="004E714C">
      <w:pPr>
        <w:spacing w:line="360" w:lineRule="auto"/>
        <w:ind w:firstLine="480"/>
        <w:rPr>
          <w:rFonts w:ascii="宋体" w:eastAsia="宋体" w:hAnsi="宋体" w:cs="宋体"/>
          <w:kern w:val="1"/>
        </w:rPr>
      </w:pPr>
      <w:bookmarkStart w:id="54" w:name="_Toc5644"/>
      <w:r w:rsidRPr="001A0C0D">
        <w:rPr>
          <w:rFonts w:ascii="宋体" w:eastAsia="宋体" w:hAnsi="宋体" w:cs="宋体" w:hint="eastAsia"/>
          <w:kern w:val="1"/>
        </w:rPr>
        <w:t>e.投标人在投标活动中无欺诈行为；</w:t>
      </w:r>
      <w:bookmarkEnd w:id="54"/>
    </w:p>
    <w:p w14:paraId="7BD6FC13" w14:textId="77777777" w:rsidR="004E714C" w:rsidRPr="001A0C0D" w:rsidRDefault="004E714C" w:rsidP="004E714C">
      <w:pPr>
        <w:spacing w:line="360" w:lineRule="auto"/>
        <w:ind w:firstLine="480"/>
        <w:rPr>
          <w:rFonts w:ascii="宋体" w:eastAsia="宋体" w:hAnsi="宋体" w:cs="宋体"/>
          <w:kern w:val="1"/>
        </w:rPr>
      </w:pPr>
      <w:bookmarkStart w:id="55" w:name="_Toc30439"/>
      <w:r w:rsidRPr="001A0C0D">
        <w:rPr>
          <w:rFonts w:ascii="宋体" w:eastAsia="宋体" w:hAnsi="宋体" w:cs="宋体" w:hint="eastAsia"/>
          <w:kern w:val="1"/>
        </w:rPr>
        <w:t>f.投标人未对合同条款有重要保留。</w:t>
      </w:r>
      <w:bookmarkEnd w:id="55"/>
    </w:p>
    <w:p w14:paraId="01915C1E" w14:textId="77777777" w:rsidR="004E714C" w:rsidRPr="001A0C0D" w:rsidRDefault="004E714C" w:rsidP="004E714C">
      <w:pPr>
        <w:spacing w:line="360" w:lineRule="auto"/>
        <w:ind w:firstLine="480"/>
        <w:rPr>
          <w:rFonts w:ascii="宋体" w:eastAsia="宋体" w:hAnsi="宋体" w:cs="宋体"/>
          <w:kern w:val="1"/>
        </w:rPr>
      </w:pPr>
      <w:bookmarkStart w:id="56" w:name="_Toc11392"/>
      <w:r w:rsidRPr="001A0C0D">
        <w:rPr>
          <w:rFonts w:ascii="宋体" w:eastAsia="宋体" w:hAnsi="宋体" w:cs="宋体" w:hint="eastAsia"/>
          <w:kern w:val="1"/>
        </w:rPr>
        <w:t>(10)投标文件正、副本份数符合招标文件第二章“投标人须知第 3.7.4 项规定；</w:t>
      </w:r>
      <w:bookmarkEnd w:id="56"/>
    </w:p>
    <w:p w14:paraId="40879E13" w14:textId="77777777" w:rsidR="004E714C" w:rsidRPr="001A0C0D" w:rsidRDefault="004E714C" w:rsidP="004E714C">
      <w:pPr>
        <w:spacing w:line="360" w:lineRule="auto"/>
        <w:ind w:firstLine="480"/>
        <w:rPr>
          <w:rFonts w:ascii="宋体" w:eastAsia="宋体" w:hAnsi="宋体" w:cs="宋体"/>
          <w:kern w:val="1"/>
        </w:rPr>
      </w:pPr>
      <w:bookmarkStart w:id="57" w:name="_Toc14380"/>
      <w:r w:rsidRPr="001A0C0D">
        <w:rPr>
          <w:rFonts w:ascii="宋体" w:eastAsia="宋体" w:hAnsi="宋体" w:cs="宋体" w:hint="eastAsia"/>
          <w:kern w:val="1"/>
        </w:rPr>
        <w:t>(11)投标文件未附有招标人不能接受的条件。</w:t>
      </w:r>
      <w:bookmarkEnd w:id="57"/>
    </w:p>
    <w:p w14:paraId="2DC81B11" w14:textId="77777777" w:rsidR="004E714C" w:rsidRPr="001A0C0D" w:rsidRDefault="004E714C" w:rsidP="004E714C">
      <w:pPr>
        <w:spacing w:line="360" w:lineRule="auto"/>
        <w:ind w:firstLine="480"/>
        <w:rPr>
          <w:rFonts w:ascii="宋体" w:eastAsia="宋体" w:hAnsi="宋体" w:cs="宋体"/>
          <w:kern w:val="1"/>
        </w:rPr>
      </w:pPr>
      <w:bookmarkStart w:id="58" w:name="_Toc4822"/>
      <w:r w:rsidRPr="001A0C0D">
        <w:rPr>
          <w:rFonts w:ascii="宋体" w:eastAsia="宋体" w:hAnsi="宋体" w:cs="宋体" w:hint="eastAsia"/>
          <w:kern w:val="1"/>
        </w:rPr>
        <w:t>2.1.2资格评审标准</w:t>
      </w:r>
      <w:bookmarkEnd w:id="58"/>
    </w:p>
    <w:p w14:paraId="70C32A26" w14:textId="77777777" w:rsidR="004E714C" w:rsidRPr="001A0C0D" w:rsidRDefault="004E714C" w:rsidP="004E714C">
      <w:pPr>
        <w:spacing w:line="360" w:lineRule="auto"/>
        <w:ind w:firstLine="480"/>
        <w:rPr>
          <w:rFonts w:ascii="宋体" w:eastAsia="宋体" w:hAnsi="宋体" w:cs="宋体"/>
          <w:kern w:val="1"/>
        </w:rPr>
      </w:pPr>
      <w:bookmarkStart w:id="59" w:name="_Toc4121"/>
      <w:r w:rsidRPr="001A0C0D">
        <w:rPr>
          <w:rFonts w:ascii="宋体" w:eastAsia="宋体" w:hAnsi="宋体" w:cs="宋体" w:hint="eastAsia"/>
          <w:kern w:val="1"/>
        </w:rPr>
        <w:t>(1)投标人的资质情况符合招标文件规定；</w:t>
      </w:r>
      <w:bookmarkEnd w:id="59"/>
    </w:p>
    <w:p w14:paraId="0A34DEE1" w14:textId="77777777" w:rsidR="004E714C" w:rsidRPr="001A0C0D" w:rsidRDefault="004E714C" w:rsidP="004E714C">
      <w:pPr>
        <w:spacing w:line="360" w:lineRule="auto"/>
        <w:ind w:firstLine="480"/>
        <w:rPr>
          <w:rFonts w:ascii="宋体" w:eastAsia="宋体" w:hAnsi="宋体" w:cs="宋体"/>
        </w:rPr>
      </w:pPr>
      <w:bookmarkStart w:id="60" w:name="_Toc26521"/>
      <w:r w:rsidRPr="001A0C0D">
        <w:rPr>
          <w:rFonts w:ascii="宋体" w:eastAsia="宋体" w:hAnsi="宋体" w:cs="宋体" w:hint="eastAsia"/>
          <w:kern w:val="1"/>
        </w:rPr>
        <w:t>(2)投标人的安全防护情况符合招标文件规定；</w:t>
      </w:r>
    </w:p>
    <w:p w14:paraId="295726F2" w14:textId="77777777" w:rsidR="004E714C" w:rsidRPr="001A0C0D" w:rsidRDefault="004E714C" w:rsidP="004E714C">
      <w:pPr>
        <w:spacing w:line="360" w:lineRule="auto"/>
        <w:ind w:firstLine="480"/>
        <w:rPr>
          <w:rFonts w:ascii="宋体" w:eastAsia="宋体" w:hAnsi="宋体" w:cs="宋体"/>
          <w:kern w:val="1"/>
        </w:rPr>
      </w:pPr>
      <w:r w:rsidRPr="001A0C0D">
        <w:rPr>
          <w:rFonts w:ascii="宋体" w:eastAsia="宋体" w:hAnsi="宋体" w:cs="宋体" w:hint="eastAsia"/>
          <w:kern w:val="1"/>
        </w:rPr>
        <w:t>(3)投标人的信誉情况符合招标文件规定；</w:t>
      </w:r>
      <w:bookmarkEnd w:id="60"/>
    </w:p>
    <w:p w14:paraId="0F7DD727" w14:textId="77777777" w:rsidR="004E714C" w:rsidRPr="001A0C0D" w:rsidRDefault="004E714C" w:rsidP="004E714C">
      <w:pPr>
        <w:spacing w:line="360" w:lineRule="auto"/>
        <w:ind w:firstLine="480"/>
        <w:rPr>
          <w:rFonts w:ascii="宋体" w:eastAsia="宋体" w:hAnsi="宋体" w:cs="宋体"/>
          <w:kern w:val="1"/>
        </w:rPr>
      </w:pPr>
      <w:bookmarkStart w:id="61" w:name="_Toc23613"/>
      <w:r w:rsidRPr="001A0C0D">
        <w:rPr>
          <w:rFonts w:ascii="宋体" w:eastAsia="宋体" w:hAnsi="宋体" w:cs="宋体" w:hint="eastAsia"/>
          <w:kern w:val="1"/>
        </w:rPr>
        <w:t>(4)投标人的其他要求符合招标文件规定；</w:t>
      </w:r>
      <w:bookmarkEnd w:id="61"/>
    </w:p>
    <w:p w14:paraId="69B3A059" w14:textId="77777777" w:rsidR="004E714C" w:rsidRPr="001A0C0D" w:rsidRDefault="004E714C" w:rsidP="004E714C">
      <w:pPr>
        <w:spacing w:line="360" w:lineRule="auto"/>
        <w:ind w:firstLine="480"/>
        <w:rPr>
          <w:rFonts w:ascii="宋体" w:eastAsia="宋体" w:hAnsi="宋体" w:cs="宋体"/>
          <w:kern w:val="1"/>
        </w:rPr>
      </w:pPr>
      <w:bookmarkStart w:id="62" w:name="_Toc3971"/>
      <w:r w:rsidRPr="001A0C0D">
        <w:rPr>
          <w:rFonts w:ascii="宋体" w:eastAsia="宋体" w:hAnsi="宋体" w:cs="宋体" w:hint="eastAsia"/>
          <w:kern w:val="1"/>
        </w:rPr>
        <w:t>(5)投标人不存在第二章“投标人须知”第 1.4.3 项或第 1.4.4 项规定的任何一种情形。</w:t>
      </w:r>
      <w:bookmarkEnd w:id="62"/>
    </w:p>
    <w:p w14:paraId="2B1B647A" w14:textId="77777777" w:rsidR="004E714C" w:rsidRPr="001A0C0D" w:rsidRDefault="004E714C" w:rsidP="004E714C"/>
    <w:p w14:paraId="54EA769C" w14:textId="77777777" w:rsidR="004E714C" w:rsidRPr="001A0C0D" w:rsidRDefault="004E714C" w:rsidP="004E714C">
      <w:pPr>
        <w:wordWrap w:val="0"/>
        <w:topLinePunct/>
        <w:spacing w:line="20" w:lineRule="exact"/>
        <w:contextualSpacing/>
        <w:rPr>
          <w:rFonts w:cs="Times New Roman"/>
        </w:rPr>
      </w:pPr>
      <w:r w:rsidRPr="001A0C0D">
        <w:rPr>
          <w:rFonts w:cs="Times New Roman"/>
        </w:rPr>
        <w:br w:type="page"/>
      </w:r>
    </w:p>
    <w:p w14:paraId="41D513CA" w14:textId="77777777" w:rsidR="004E714C" w:rsidRPr="001A0C0D" w:rsidRDefault="004E714C" w:rsidP="004E714C">
      <w:pPr>
        <w:topLinePunct/>
        <w:spacing w:line="360" w:lineRule="auto"/>
        <w:contextualSpacing/>
        <w:jc w:val="left"/>
      </w:pPr>
      <w:r w:rsidRPr="001A0C0D">
        <w:rPr>
          <w:rFonts w:ascii="宋体" w:eastAsia="宋体" w:hAnsi="宋体" w:cs="宋体" w:hint="eastAsia"/>
          <w:b/>
          <w:bCs/>
        </w:rPr>
        <w:lastRenderedPageBreak/>
        <w:t>2.2分值构成与评分标准</w:t>
      </w:r>
    </w:p>
    <w:tbl>
      <w:tblPr>
        <w:tblW w:w="5453"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1"/>
        <w:gridCol w:w="9"/>
        <w:gridCol w:w="1092"/>
        <w:gridCol w:w="1341"/>
        <w:gridCol w:w="5725"/>
      </w:tblGrid>
      <w:tr w:rsidR="004E714C" w:rsidRPr="004E714C" w14:paraId="14750667" w14:textId="77777777" w:rsidTr="00BF6E71">
        <w:trPr>
          <w:trHeight w:val="253"/>
          <w:jc w:val="center"/>
        </w:trPr>
        <w:tc>
          <w:tcPr>
            <w:tcW w:w="900" w:type="dxa"/>
            <w:tcBorders>
              <w:top w:val="single" w:sz="4" w:space="0" w:color="auto"/>
              <w:right w:val="single" w:sz="4" w:space="0" w:color="auto"/>
            </w:tcBorders>
            <w:vAlign w:val="center"/>
          </w:tcPr>
          <w:p w14:paraId="26651369" w14:textId="77777777" w:rsidR="004E714C" w:rsidRPr="004E714C" w:rsidRDefault="004E714C" w:rsidP="00BF6E71">
            <w:pPr>
              <w:topLinePunct/>
              <w:contextualSpacing/>
              <w:jc w:val="center"/>
              <w:rPr>
                <w:rFonts w:ascii="宋体" w:eastAsia="宋体" w:hAnsi="宋体" w:cs="宋体"/>
                <w:b/>
                <w:bCs/>
              </w:rPr>
            </w:pPr>
          </w:p>
        </w:tc>
        <w:tc>
          <w:tcPr>
            <w:tcW w:w="1127" w:type="dxa"/>
            <w:gridSpan w:val="2"/>
            <w:tcBorders>
              <w:top w:val="single" w:sz="4" w:space="0" w:color="auto"/>
              <w:right w:val="single" w:sz="4" w:space="0" w:color="auto"/>
            </w:tcBorders>
            <w:vAlign w:val="center"/>
          </w:tcPr>
          <w:p w14:paraId="0EA6739F" w14:textId="77777777" w:rsidR="004E714C" w:rsidRPr="004E714C" w:rsidRDefault="004E714C" w:rsidP="00BF6E71">
            <w:pPr>
              <w:topLinePunct/>
              <w:contextualSpacing/>
              <w:jc w:val="center"/>
              <w:rPr>
                <w:rFonts w:ascii="宋体" w:eastAsia="宋体" w:hAnsi="宋体" w:cs="Times New Roman"/>
                <w:b/>
                <w:bCs/>
              </w:rPr>
            </w:pPr>
            <w:r w:rsidRPr="004E714C">
              <w:rPr>
                <w:rFonts w:ascii="宋体" w:eastAsia="宋体" w:hAnsi="宋体" w:cs="宋体" w:hint="eastAsia"/>
                <w:b/>
                <w:bCs/>
              </w:rPr>
              <w:t>条款内容</w:t>
            </w:r>
          </w:p>
        </w:tc>
        <w:tc>
          <w:tcPr>
            <w:tcW w:w="7275" w:type="dxa"/>
            <w:gridSpan w:val="2"/>
            <w:tcBorders>
              <w:top w:val="single" w:sz="4" w:space="0" w:color="auto"/>
              <w:left w:val="single" w:sz="4" w:space="0" w:color="auto"/>
            </w:tcBorders>
            <w:vAlign w:val="center"/>
          </w:tcPr>
          <w:p w14:paraId="22AE5163" w14:textId="77777777" w:rsidR="004E714C" w:rsidRPr="004E714C" w:rsidRDefault="004E714C" w:rsidP="00BF6E71">
            <w:pPr>
              <w:topLinePunct/>
              <w:contextualSpacing/>
              <w:jc w:val="center"/>
              <w:rPr>
                <w:rFonts w:ascii="宋体" w:eastAsia="宋体" w:hAnsi="宋体" w:cs="Times New Roman"/>
                <w:b/>
                <w:bCs/>
              </w:rPr>
            </w:pPr>
            <w:r w:rsidRPr="004E714C">
              <w:rPr>
                <w:rFonts w:ascii="宋体" w:eastAsia="宋体" w:hAnsi="宋体" w:cs="宋体" w:hint="eastAsia"/>
                <w:b/>
                <w:bCs/>
              </w:rPr>
              <w:t>编列内容</w:t>
            </w:r>
          </w:p>
        </w:tc>
      </w:tr>
      <w:tr w:rsidR="004E714C" w:rsidRPr="004E714C" w14:paraId="6520244B" w14:textId="77777777" w:rsidTr="00BF6E71">
        <w:trPr>
          <w:trHeight w:val="741"/>
          <w:jc w:val="center"/>
        </w:trPr>
        <w:tc>
          <w:tcPr>
            <w:tcW w:w="900" w:type="dxa"/>
            <w:tcBorders>
              <w:top w:val="single" w:sz="4" w:space="0" w:color="auto"/>
              <w:right w:val="single" w:sz="4" w:space="0" w:color="auto"/>
            </w:tcBorders>
            <w:vAlign w:val="center"/>
          </w:tcPr>
          <w:p w14:paraId="6883632D" w14:textId="77777777" w:rsidR="004E714C" w:rsidRPr="004E714C" w:rsidRDefault="004E714C" w:rsidP="00BF6E71">
            <w:pPr>
              <w:topLinePunct/>
              <w:contextualSpacing/>
              <w:jc w:val="center"/>
              <w:rPr>
                <w:rFonts w:ascii="宋体" w:eastAsia="宋体" w:hAnsi="宋体" w:cs="宋体"/>
              </w:rPr>
            </w:pPr>
            <w:r w:rsidRPr="004E714C">
              <w:rPr>
                <w:rFonts w:ascii="宋体" w:eastAsia="宋体" w:hAnsi="宋体" w:cs="宋体" w:hint="eastAsia"/>
              </w:rPr>
              <w:t>2.2.1</w:t>
            </w:r>
          </w:p>
        </w:tc>
        <w:tc>
          <w:tcPr>
            <w:tcW w:w="1127" w:type="dxa"/>
            <w:gridSpan w:val="2"/>
            <w:tcBorders>
              <w:top w:val="single" w:sz="4" w:space="0" w:color="auto"/>
              <w:right w:val="single" w:sz="4" w:space="0" w:color="auto"/>
            </w:tcBorders>
            <w:vAlign w:val="center"/>
          </w:tcPr>
          <w:p w14:paraId="13809350" w14:textId="77777777" w:rsidR="004E714C" w:rsidRPr="004E714C" w:rsidRDefault="004E714C" w:rsidP="00BF6E71">
            <w:pPr>
              <w:topLinePunct/>
              <w:contextualSpacing/>
              <w:jc w:val="center"/>
              <w:rPr>
                <w:rFonts w:ascii="宋体" w:eastAsia="宋体" w:hAnsi="宋体" w:cs="Times New Roman"/>
              </w:rPr>
            </w:pPr>
            <w:r w:rsidRPr="004E714C">
              <w:rPr>
                <w:rFonts w:ascii="宋体" w:eastAsia="宋体" w:hAnsi="宋体" w:cs="宋体" w:hint="eastAsia"/>
              </w:rPr>
              <w:t>分值构成</w:t>
            </w:r>
          </w:p>
          <w:p w14:paraId="46A00EFF" w14:textId="77777777" w:rsidR="004E714C" w:rsidRPr="004E714C" w:rsidRDefault="004E714C" w:rsidP="00BF6E71">
            <w:pPr>
              <w:topLinePunct/>
              <w:contextualSpacing/>
              <w:jc w:val="center"/>
              <w:rPr>
                <w:rFonts w:ascii="宋体" w:eastAsia="宋体" w:hAnsi="宋体" w:cs="Times New Roman"/>
              </w:rPr>
            </w:pPr>
            <w:r w:rsidRPr="004E714C">
              <w:rPr>
                <w:rFonts w:ascii="宋体" w:eastAsia="宋体" w:hAnsi="宋体" w:cs="宋体" w:hint="eastAsia"/>
              </w:rPr>
              <w:t>（总分</w:t>
            </w:r>
            <w:r w:rsidRPr="004E714C">
              <w:rPr>
                <w:rFonts w:ascii="宋体" w:eastAsia="宋体" w:hAnsi="宋体" w:cs="宋体"/>
              </w:rPr>
              <w:t>100</w:t>
            </w:r>
            <w:r w:rsidRPr="004E714C">
              <w:rPr>
                <w:rFonts w:ascii="宋体" w:eastAsia="宋体" w:hAnsi="宋体" w:cs="宋体" w:hint="eastAsia"/>
              </w:rPr>
              <w:t>分）</w:t>
            </w:r>
          </w:p>
        </w:tc>
        <w:tc>
          <w:tcPr>
            <w:tcW w:w="7275" w:type="dxa"/>
            <w:gridSpan w:val="2"/>
            <w:tcBorders>
              <w:top w:val="single" w:sz="4" w:space="0" w:color="auto"/>
              <w:left w:val="single" w:sz="4" w:space="0" w:color="auto"/>
            </w:tcBorders>
            <w:vAlign w:val="center"/>
          </w:tcPr>
          <w:p w14:paraId="056C298D" w14:textId="77777777" w:rsidR="004E714C" w:rsidRPr="004E714C" w:rsidRDefault="004E714C" w:rsidP="00BF6E71">
            <w:pPr>
              <w:topLinePunct/>
              <w:contextualSpacing/>
              <w:rPr>
                <w:rFonts w:ascii="宋体" w:eastAsia="宋体" w:hAnsi="宋体" w:cs="Times New Roman"/>
              </w:rPr>
            </w:pPr>
            <w:r w:rsidRPr="004E714C">
              <w:rPr>
                <w:rFonts w:ascii="宋体" w:eastAsia="宋体" w:hAnsi="宋体" w:cs="宋体" w:hint="eastAsia"/>
              </w:rPr>
              <w:t>价格评分：</w:t>
            </w:r>
            <w:r w:rsidRPr="004E714C">
              <w:rPr>
                <w:rFonts w:ascii="宋体" w:eastAsia="宋体" w:hAnsi="宋体" w:cs="宋体" w:hint="eastAsia"/>
                <w:u w:val="single"/>
              </w:rPr>
              <w:t>60</w:t>
            </w:r>
            <w:r w:rsidRPr="004E714C">
              <w:rPr>
                <w:rFonts w:ascii="宋体" w:eastAsia="宋体" w:hAnsi="宋体" w:cs="宋体" w:hint="eastAsia"/>
              </w:rPr>
              <w:t>分</w:t>
            </w:r>
          </w:p>
          <w:p w14:paraId="2182C2B1" w14:textId="77777777" w:rsidR="004E714C" w:rsidRPr="004E714C" w:rsidRDefault="004E714C" w:rsidP="00BF6E71">
            <w:pPr>
              <w:topLinePunct/>
              <w:contextualSpacing/>
              <w:rPr>
                <w:rFonts w:ascii="宋体" w:eastAsia="宋体" w:hAnsi="宋体" w:cs="宋体"/>
              </w:rPr>
            </w:pPr>
            <w:r w:rsidRPr="004E714C">
              <w:rPr>
                <w:rFonts w:ascii="宋体" w:eastAsia="宋体" w:hAnsi="宋体" w:cs="宋体" w:hint="eastAsia"/>
              </w:rPr>
              <w:t>服务方案：</w:t>
            </w:r>
            <w:r w:rsidRPr="004E714C">
              <w:rPr>
                <w:rFonts w:ascii="宋体" w:eastAsia="宋体" w:hAnsi="宋体" w:cs="宋体" w:hint="eastAsia"/>
                <w:u w:val="single"/>
              </w:rPr>
              <w:t>30</w:t>
            </w:r>
            <w:r w:rsidRPr="004E714C">
              <w:rPr>
                <w:rFonts w:ascii="宋体" w:eastAsia="宋体" w:hAnsi="宋体" w:cs="宋体" w:hint="eastAsia"/>
              </w:rPr>
              <w:t>分</w:t>
            </w:r>
          </w:p>
          <w:p w14:paraId="3073CA2E" w14:textId="77777777" w:rsidR="004E714C" w:rsidRPr="004E714C" w:rsidRDefault="004E714C" w:rsidP="00BF6E71">
            <w:pPr>
              <w:topLinePunct/>
              <w:contextualSpacing/>
              <w:rPr>
                <w:rFonts w:ascii="宋体" w:eastAsia="宋体" w:hAnsi="宋体" w:cs="Times New Roman"/>
              </w:rPr>
            </w:pPr>
            <w:r w:rsidRPr="004E714C">
              <w:rPr>
                <w:rFonts w:ascii="宋体" w:eastAsia="宋体" w:hAnsi="宋体" w:cs="宋体" w:hint="eastAsia"/>
              </w:rPr>
              <w:t>项目业绩：</w:t>
            </w:r>
            <w:r w:rsidRPr="004E714C">
              <w:rPr>
                <w:rFonts w:ascii="宋体" w:eastAsia="宋体" w:hAnsi="宋体" w:cs="宋体" w:hint="eastAsia"/>
                <w:u w:val="single"/>
              </w:rPr>
              <w:t>10</w:t>
            </w:r>
            <w:r w:rsidRPr="004E714C">
              <w:rPr>
                <w:rFonts w:ascii="宋体" w:eastAsia="宋体" w:hAnsi="宋体" w:cs="宋体" w:hint="eastAsia"/>
              </w:rPr>
              <w:t>分</w:t>
            </w:r>
          </w:p>
        </w:tc>
      </w:tr>
      <w:tr w:rsidR="004E714C" w:rsidRPr="004E714C" w14:paraId="24D0B4F0" w14:textId="77777777" w:rsidTr="00BF6E71">
        <w:trPr>
          <w:trHeight w:val="741"/>
          <w:jc w:val="center"/>
        </w:trPr>
        <w:tc>
          <w:tcPr>
            <w:tcW w:w="900" w:type="dxa"/>
            <w:tcBorders>
              <w:top w:val="single" w:sz="4" w:space="0" w:color="auto"/>
              <w:right w:val="single" w:sz="4" w:space="0" w:color="auto"/>
            </w:tcBorders>
            <w:vAlign w:val="center"/>
          </w:tcPr>
          <w:p w14:paraId="1D1D4C6E" w14:textId="77777777" w:rsidR="004E714C" w:rsidRPr="004E714C" w:rsidRDefault="004E714C" w:rsidP="00BF6E71">
            <w:pPr>
              <w:topLinePunct/>
              <w:contextualSpacing/>
              <w:jc w:val="center"/>
              <w:rPr>
                <w:rFonts w:ascii="宋体" w:eastAsia="宋体" w:hAnsi="宋体" w:cs="宋体"/>
              </w:rPr>
            </w:pPr>
            <w:r w:rsidRPr="004E714C">
              <w:rPr>
                <w:rFonts w:ascii="宋体" w:eastAsia="宋体" w:hAnsi="宋体" w:cs="宋体" w:hint="eastAsia"/>
              </w:rPr>
              <w:t>2.2.2</w:t>
            </w:r>
          </w:p>
        </w:tc>
        <w:tc>
          <w:tcPr>
            <w:tcW w:w="1127" w:type="dxa"/>
            <w:gridSpan w:val="2"/>
            <w:tcBorders>
              <w:top w:val="single" w:sz="4" w:space="0" w:color="auto"/>
              <w:right w:val="single" w:sz="4" w:space="0" w:color="auto"/>
            </w:tcBorders>
            <w:vAlign w:val="center"/>
          </w:tcPr>
          <w:p w14:paraId="0809E31E" w14:textId="77777777" w:rsidR="004E714C" w:rsidRPr="004E714C" w:rsidRDefault="004E714C" w:rsidP="00BF6E71">
            <w:pPr>
              <w:topLinePunct/>
              <w:contextualSpacing/>
              <w:jc w:val="center"/>
              <w:rPr>
                <w:rFonts w:ascii="宋体" w:eastAsia="宋体" w:hAnsi="宋体" w:cs="Times New Roman"/>
                <w:highlight w:val="red"/>
              </w:rPr>
            </w:pPr>
            <w:r w:rsidRPr="004E714C">
              <w:rPr>
                <w:rFonts w:ascii="宋体" w:eastAsia="宋体" w:hAnsi="宋体" w:cs="宋体" w:hint="eastAsia"/>
              </w:rPr>
              <w:t>评标基准价计算方法</w:t>
            </w:r>
          </w:p>
        </w:tc>
        <w:tc>
          <w:tcPr>
            <w:tcW w:w="7275" w:type="dxa"/>
            <w:gridSpan w:val="2"/>
            <w:tcBorders>
              <w:top w:val="single" w:sz="4" w:space="0" w:color="auto"/>
              <w:left w:val="single" w:sz="4" w:space="0" w:color="auto"/>
            </w:tcBorders>
            <w:vAlign w:val="center"/>
          </w:tcPr>
          <w:p w14:paraId="7E5AB07D" w14:textId="77777777" w:rsidR="004E714C" w:rsidRPr="004E714C" w:rsidRDefault="004E714C" w:rsidP="00BF6E71">
            <w:pPr>
              <w:pStyle w:val="TableParagraph"/>
              <w:snapToGrid w:val="0"/>
              <w:rPr>
                <w:sz w:val="21"/>
                <w:szCs w:val="21"/>
                <w:lang w:val="en-US"/>
              </w:rPr>
            </w:pPr>
            <w:r w:rsidRPr="004E714C">
              <w:rPr>
                <w:rFonts w:hint="eastAsia"/>
                <w:sz w:val="21"/>
                <w:szCs w:val="21"/>
                <w:lang w:val="en-US"/>
              </w:rPr>
              <w:t>满足以下报价范围的为有效投标报价：</w:t>
            </w:r>
            <w:r w:rsidRPr="004E714C">
              <w:rPr>
                <w:rFonts w:hint="eastAsia"/>
                <w:b/>
                <w:bCs/>
                <w:sz w:val="21"/>
                <w:szCs w:val="21"/>
                <w:lang w:val="en-US"/>
              </w:rPr>
              <w:t>有效投标报价≤最高投标单价折扣系数；</w:t>
            </w:r>
            <w:r w:rsidRPr="004E714C">
              <w:rPr>
                <w:rFonts w:hint="eastAsia"/>
                <w:sz w:val="21"/>
                <w:szCs w:val="21"/>
                <w:lang w:val="en-US"/>
              </w:rPr>
              <w:t>大于最高限价的投标报价，否决其投标。（投标单价折扣系数保留三位小数）</w:t>
            </w:r>
          </w:p>
          <w:p w14:paraId="7831AD42" w14:textId="77777777" w:rsidR="004E714C" w:rsidRPr="004E714C" w:rsidRDefault="004E714C" w:rsidP="00BF6E71">
            <w:pPr>
              <w:pStyle w:val="TableParagraph"/>
              <w:snapToGrid w:val="0"/>
              <w:rPr>
                <w:rFonts w:cs="Times New Roman"/>
                <w:b/>
                <w:bCs/>
                <w:sz w:val="21"/>
                <w:szCs w:val="21"/>
                <w:highlight w:val="red"/>
                <w:lang w:val="en-US"/>
              </w:rPr>
            </w:pPr>
            <w:r w:rsidRPr="004E714C">
              <w:rPr>
                <w:rFonts w:cs="Times New Roman" w:hint="eastAsia"/>
                <w:sz w:val="21"/>
                <w:szCs w:val="21"/>
                <w:lang w:val="en-US"/>
              </w:rPr>
              <w:t>通过初步评审的所有投标人的最低投标单价折扣系数为评标基准价。</w:t>
            </w:r>
          </w:p>
        </w:tc>
      </w:tr>
      <w:tr w:rsidR="004E714C" w:rsidRPr="004E714C" w14:paraId="6AEBBDCF" w14:textId="77777777" w:rsidTr="00BF6E71">
        <w:trPr>
          <w:trHeight w:val="2823"/>
          <w:jc w:val="center"/>
        </w:trPr>
        <w:tc>
          <w:tcPr>
            <w:tcW w:w="900" w:type="dxa"/>
            <w:tcBorders>
              <w:top w:val="single" w:sz="4" w:space="0" w:color="auto"/>
              <w:bottom w:val="single" w:sz="4" w:space="0" w:color="auto"/>
              <w:right w:val="single" w:sz="4" w:space="0" w:color="auto"/>
            </w:tcBorders>
            <w:vAlign w:val="center"/>
          </w:tcPr>
          <w:p w14:paraId="75BA2DAE" w14:textId="77777777" w:rsidR="004E714C" w:rsidRPr="004E714C" w:rsidRDefault="004E714C" w:rsidP="00BF6E71">
            <w:pPr>
              <w:topLinePunct/>
              <w:contextualSpacing/>
              <w:jc w:val="center"/>
              <w:rPr>
                <w:rFonts w:ascii="宋体" w:eastAsia="宋体" w:hAnsi="宋体" w:cs="宋体"/>
              </w:rPr>
            </w:pPr>
            <w:r w:rsidRPr="004E714C">
              <w:rPr>
                <w:rFonts w:ascii="宋体" w:eastAsia="宋体" w:hAnsi="宋体" w:cs="宋体" w:hint="eastAsia"/>
              </w:rPr>
              <w:t>2.2.3</w:t>
            </w:r>
          </w:p>
        </w:tc>
        <w:tc>
          <w:tcPr>
            <w:tcW w:w="1127" w:type="dxa"/>
            <w:gridSpan w:val="2"/>
            <w:tcBorders>
              <w:top w:val="single" w:sz="4" w:space="0" w:color="auto"/>
              <w:bottom w:val="single" w:sz="4" w:space="0" w:color="auto"/>
              <w:right w:val="single" w:sz="4" w:space="0" w:color="auto"/>
            </w:tcBorders>
            <w:vAlign w:val="center"/>
          </w:tcPr>
          <w:p w14:paraId="02776BE5" w14:textId="77777777" w:rsidR="004E714C" w:rsidRPr="004E714C" w:rsidRDefault="004E714C" w:rsidP="00BF6E71">
            <w:pPr>
              <w:topLinePunct/>
              <w:contextualSpacing/>
              <w:jc w:val="center"/>
              <w:rPr>
                <w:rFonts w:ascii="宋体" w:eastAsia="宋体" w:hAnsi="宋体" w:cs="Times New Roman"/>
              </w:rPr>
            </w:pPr>
            <w:r w:rsidRPr="004E714C">
              <w:rPr>
                <w:rFonts w:ascii="宋体" w:eastAsia="宋体" w:hAnsi="宋体" w:cs="宋体" w:hint="eastAsia"/>
              </w:rPr>
              <w:t>价格评分（60分）</w:t>
            </w:r>
          </w:p>
        </w:tc>
        <w:tc>
          <w:tcPr>
            <w:tcW w:w="7275" w:type="dxa"/>
            <w:gridSpan w:val="2"/>
            <w:tcBorders>
              <w:top w:val="single" w:sz="4" w:space="0" w:color="auto"/>
              <w:left w:val="single" w:sz="4" w:space="0" w:color="auto"/>
              <w:bottom w:val="single" w:sz="4" w:space="0" w:color="auto"/>
            </w:tcBorders>
            <w:vAlign w:val="center"/>
          </w:tcPr>
          <w:p w14:paraId="3A72D116" w14:textId="77777777" w:rsidR="004E714C" w:rsidRPr="004E714C" w:rsidRDefault="004E714C" w:rsidP="00BF6E71">
            <w:pPr>
              <w:pStyle w:val="TableParagraph"/>
              <w:rPr>
                <w:rFonts w:cs="Times New Roman"/>
                <w:sz w:val="21"/>
                <w:szCs w:val="21"/>
                <w:lang w:val="en-US"/>
              </w:rPr>
            </w:pPr>
            <w:r w:rsidRPr="004E714C">
              <w:rPr>
                <w:rFonts w:hint="eastAsia"/>
                <w:sz w:val="21"/>
                <w:szCs w:val="21"/>
                <w:lang w:val="en-US"/>
              </w:rPr>
              <w:t>计算价格评分采用合理低价法，各有效投标人的评标报价（指投标单价折扣系数经算术修正）中，取最低价为评标基准价，其价格分为满分。</w:t>
            </w:r>
          </w:p>
          <w:p w14:paraId="61CC08DE" w14:textId="77777777" w:rsidR="004E714C" w:rsidRPr="004E714C" w:rsidRDefault="004E714C" w:rsidP="00BF6E71">
            <w:pPr>
              <w:pStyle w:val="TableParagraph"/>
              <w:snapToGrid w:val="0"/>
              <w:rPr>
                <w:sz w:val="21"/>
                <w:szCs w:val="21"/>
                <w:lang w:val="en-US"/>
              </w:rPr>
            </w:pPr>
            <w:r w:rsidRPr="004E714C">
              <w:rPr>
                <w:rFonts w:hint="eastAsia"/>
                <w:sz w:val="21"/>
                <w:szCs w:val="21"/>
                <w:lang w:val="en-US"/>
              </w:rPr>
              <w:t>其他投标人的价格</w:t>
            </w:r>
            <w:proofErr w:type="gramStart"/>
            <w:r w:rsidRPr="004E714C">
              <w:rPr>
                <w:rFonts w:hint="eastAsia"/>
                <w:sz w:val="21"/>
                <w:szCs w:val="21"/>
                <w:lang w:val="en-US"/>
              </w:rPr>
              <w:t>分统一</w:t>
            </w:r>
            <w:proofErr w:type="gramEnd"/>
            <w:r w:rsidRPr="004E714C">
              <w:rPr>
                <w:rFonts w:hint="eastAsia"/>
                <w:sz w:val="21"/>
                <w:szCs w:val="21"/>
                <w:lang w:val="en-US"/>
              </w:rPr>
              <w:t>按照下列公式计算：</w:t>
            </w:r>
          </w:p>
          <w:p w14:paraId="6B7D0F40" w14:textId="77777777" w:rsidR="004E714C" w:rsidRPr="004E714C" w:rsidRDefault="004E714C" w:rsidP="00BF6E71">
            <w:pPr>
              <w:pStyle w:val="TableParagraph"/>
              <w:snapToGrid w:val="0"/>
              <w:rPr>
                <w:sz w:val="21"/>
                <w:szCs w:val="21"/>
                <w:lang w:val="en-US"/>
              </w:rPr>
            </w:pPr>
            <w:r w:rsidRPr="004E714C">
              <w:rPr>
                <w:rFonts w:hint="eastAsia"/>
                <w:sz w:val="21"/>
                <w:szCs w:val="21"/>
                <w:lang w:val="en-US"/>
              </w:rPr>
              <w:t>价格得分=(评标基准价÷评标报价</w:t>
            </w:r>
            <w:r w:rsidRPr="004E714C">
              <w:rPr>
                <w:rFonts w:hint="eastAsia"/>
                <w:sz w:val="21"/>
                <w:szCs w:val="21"/>
              </w:rPr>
              <w:t>【</w:t>
            </w:r>
            <w:r w:rsidRPr="004E714C">
              <w:rPr>
                <w:rFonts w:hint="eastAsia"/>
                <w:sz w:val="21"/>
                <w:szCs w:val="21"/>
                <w:lang w:val="en-US"/>
              </w:rPr>
              <w:t>经算术性修正后的投标价（即专票不含税后的投标价）</w:t>
            </w:r>
            <w:r w:rsidRPr="004E714C">
              <w:rPr>
                <w:rFonts w:hint="eastAsia"/>
                <w:sz w:val="21"/>
                <w:szCs w:val="21"/>
              </w:rPr>
              <w:t>】</w:t>
            </w:r>
            <w:r w:rsidRPr="004E714C">
              <w:rPr>
                <w:rFonts w:hint="eastAsia"/>
                <w:sz w:val="21"/>
                <w:szCs w:val="21"/>
                <w:lang w:val="en-US"/>
              </w:rPr>
              <w:t>)×60分。</w:t>
            </w:r>
          </w:p>
          <w:p w14:paraId="37BF0BF4" w14:textId="77777777" w:rsidR="004E714C" w:rsidRPr="004E714C" w:rsidRDefault="004E714C" w:rsidP="00BF6E71">
            <w:pPr>
              <w:topLinePunct/>
              <w:contextualSpacing/>
              <w:rPr>
                <w:rFonts w:ascii="宋体" w:eastAsia="宋体" w:hAnsi="宋体" w:cs="宋体"/>
              </w:rPr>
            </w:pPr>
            <w:r w:rsidRPr="004E714C">
              <w:rPr>
                <w:rFonts w:ascii="宋体" w:eastAsia="宋体" w:hAnsi="宋体" w:cs="宋体" w:hint="eastAsia"/>
              </w:rPr>
              <w:t>评标报价仅限于计算价格评分，中标单价折扣系数以实际投标单价折扣系数为准。</w:t>
            </w:r>
          </w:p>
          <w:p w14:paraId="373A534D" w14:textId="77777777" w:rsidR="004E714C" w:rsidRPr="004E714C" w:rsidRDefault="004E714C" w:rsidP="00BF6E71">
            <w:pPr>
              <w:pStyle w:val="TableParagraph"/>
              <w:rPr>
                <w:rFonts w:cs="Times New Roman"/>
                <w:sz w:val="21"/>
                <w:szCs w:val="21"/>
                <w:lang w:val="en-US"/>
              </w:rPr>
            </w:pPr>
            <w:r w:rsidRPr="004E714C">
              <w:rPr>
                <w:rFonts w:hint="eastAsia"/>
                <w:sz w:val="21"/>
                <w:szCs w:val="21"/>
                <w:lang w:val="en-US"/>
              </w:rPr>
              <w:t>若投标人的评标价均小于最高投标单价折扣系数的</w:t>
            </w:r>
            <w:r w:rsidRPr="004E714C">
              <w:rPr>
                <w:sz w:val="21"/>
                <w:szCs w:val="21"/>
                <w:lang w:val="en-US"/>
              </w:rPr>
              <w:t>80%</w:t>
            </w:r>
            <w:r w:rsidRPr="004E714C">
              <w:rPr>
                <w:rFonts w:hint="eastAsia"/>
                <w:sz w:val="21"/>
                <w:szCs w:val="21"/>
                <w:lang w:val="en-US"/>
              </w:rPr>
              <w:t>，则以最高投标单价折扣系数的</w:t>
            </w:r>
            <w:r w:rsidRPr="004E714C">
              <w:rPr>
                <w:sz w:val="21"/>
                <w:szCs w:val="21"/>
                <w:lang w:val="en-US"/>
              </w:rPr>
              <w:t>80%</w:t>
            </w:r>
            <w:r w:rsidRPr="004E714C">
              <w:rPr>
                <w:rFonts w:hint="eastAsia"/>
                <w:sz w:val="21"/>
                <w:szCs w:val="21"/>
                <w:lang w:val="en-US"/>
              </w:rPr>
              <w:t>为评标基准价。评标委员会可对评标价小于最高限价的</w:t>
            </w:r>
            <w:r w:rsidRPr="004E714C">
              <w:rPr>
                <w:sz w:val="21"/>
                <w:szCs w:val="21"/>
                <w:lang w:val="en-US"/>
              </w:rPr>
              <w:t>80</w:t>
            </w:r>
            <w:r w:rsidRPr="004E714C">
              <w:rPr>
                <w:rFonts w:hint="eastAsia"/>
                <w:sz w:val="21"/>
                <w:szCs w:val="21"/>
                <w:lang w:val="en-US"/>
              </w:rPr>
              <w:t>％的启动澄清程序，要求投标人</w:t>
            </w:r>
            <w:proofErr w:type="gramStart"/>
            <w:r w:rsidRPr="004E714C">
              <w:rPr>
                <w:rFonts w:hint="eastAsia"/>
                <w:sz w:val="21"/>
                <w:szCs w:val="21"/>
                <w:lang w:val="en-US"/>
              </w:rPr>
              <w:t>作出</w:t>
            </w:r>
            <w:proofErr w:type="gramEnd"/>
            <w:r w:rsidRPr="004E714C">
              <w:rPr>
                <w:rFonts w:hint="eastAsia"/>
                <w:sz w:val="21"/>
                <w:szCs w:val="21"/>
                <w:lang w:val="en-US"/>
              </w:rPr>
              <w:t>书面说明并提供相关证明材料，若投标人不能合理说明或者不能提供相关证明资料的，评标委员会认定该投标人以低于成本报价竞标，否决其投标。当所有投标人的投标因此种情况被否决；或</w:t>
            </w:r>
            <w:proofErr w:type="gramStart"/>
            <w:r w:rsidRPr="004E714C">
              <w:rPr>
                <w:rFonts w:hint="eastAsia"/>
                <w:sz w:val="21"/>
                <w:szCs w:val="21"/>
                <w:lang w:val="en-US"/>
              </w:rPr>
              <w:t>当因此</w:t>
            </w:r>
            <w:proofErr w:type="gramEnd"/>
            <w:r w:rsidRPr="004E714C">
              <w:rPr>
                <w:rFonts w:hint="eastAsia"/>
                <w:sz w:val="21"/>
                <w:szCs w:val="21"/>
                <w:lang w:val="en-US"/>
              </w:rPr>
              <w:t>种情况被否决部分投标人后，有效投标人不足三家，评标委员会认为竞争不足的情况出现时，评标委员会可以否决全部投标。未否决全部投标的，评标委员会应当在评标报告中阐明理由并推荐入围候选人。</w:t>
            </w:r>
          </w:p>
          <w:p w14:paraId="539A8BA3" w14:textId="77777777" w:rsidR="004E714C" w:rsidRPr="004E714C" w:rsidRDefault="004E714C" w:rsidP="00BF6E71">
            <w:pPr>
              <w:pStyle w:val="af2"/>
              <w:spacing w:line="240" w:lineRule="auto"/>
              <w:rPr>
                <w:rFonts w:ascii="宋体" w:eastAsia="宋体" w:hAnsi="宋体"/>
              </w:rPr>
            </w:pPr>
            <w:r w:rsidRPr="004E714C">
              <w:rPr>
                <w:rFonts w:ascii="宋体" w:eastAsia="宋体" w:hAnsi="宋体" w:hint="eastAsia"/>
              </w:rPr>
              <w:t>注：评标价得分四舍五入至小数点后</w:t>
            </w:r>
            <w:r w:rsidRPr="004E714C">
              <w:rPr>
                <w:rFonts w:ascii="宋体" w:eastAsia="宋体" w:hAnsi="宋体" w:cs="宋体" w:hint="eastAsia"/>
              </w:rPr>
              <w:t>3</w:t>
            </w:r>
            <w:r w:rsidRPr="004E714C">
              <w:rPr>
                <w:rFonts w:ascii="宋体" w:eastAsia="宋体" w:hAnsi="宋体" w:hint="eastAsia"/>
              </w:rPr>
              <w:t>位。</w:t>
            </w:r>
          </w:p>
        </w:tc>
      </w:tr>
      <w:tr w:rsidR="004E714C" w:rsidRPr="004E714C" w14:paraId="6D4EB67E" w14:textId="77777777" w:rsidTr="00BF6E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323"/>
          <w:jc w:val="center"/>
        </w:trPr>
        <w:tc>
          <w:tcPr>
            <w:tcW w:w="909" w:type="dxa"/>
            <w:gridSpan w:val="2"/>
            <w:vMerge w:val="restart"/>
            <w:tcBorders>
              <w:left w:val="single" w:sz="4" w:space="0" w:color="auto"/>
            </w:tcBorders>
            <w:vAlign w:val="center"/>
          </w:tcPr>
          <w:p w14:paraId="70DDA6FB" w14:textId="77777777" w:rsidR="004E714C" w:rsidRPr="004E714C" w:rsidRDefault="004E714C" w:rsidP="00BF6E71">
            <w:pPr>
              <w:jc w:val="center"/>
              <w:rPr>
                <w:rFonts w:ascii="宋体" w:eastAsia="宋体" w:hAnsi="宋体" w:cs="宋体"/>
              </w:rPr>
            </w:pPr>
            <w:r w:rsidRPr="004E714C">
              <w:rPr>
                <w:rFonts w:ascii="宋体" w:eastAsia="宋体" w:hAnsi="宋体" w:cs="宋体" w:hint="eastAsia"/>
              </w:rPr>
              <w:t>2.2.4</w:t>
            </w:r>
          </w:p>
        </w:tc>
        <w:tc>
          <w:tcPr>
            <w:tcW w:w="1118" w:type="dxa"/>
            <w:vMerge w:val="restart"/>
            <w:tcBorders>
              <w:right w:val="single" w:sz="4" w:space="0" w:color="auto"/>
            </w:tcBorders>
            <w:vAlign w:val="center"/>
          </w:tcPr>
          <w:p w14:paraId="025BE3E6" w14:textId="77777777" w:rsidR="004E714C" w:rsidRPr="004E714C" w:rsidRDefault="004E714C" w:rsidP="00BF6E71">
            <w:pPr>
              <w:wordWrap w:val="0"/>
              <w:topLinePunct/>
              <w:contextualSpacing/>
              <w:jc w:val="center"/>
              <w:rPr>
                <w:rFonts w:ascii="宋体" w:eastAsia="宋体" w:hAnsi="宋体" w:cs="宋体"/>
              </w:rPr>
            </w:pPr>
            <w:r w:rsidRPr="004E714C">
              <w:rPr>
                <w:rFonts w:ascii="宋体" w:eastAsia="宋体" w:hAnsi="宋体" w:cs="宋体" w:hint="eastAsia"/>
              </w:rPr>
              <w:t>服务方案</w:t>
            </w:r>
          </w:p>
          <w:p w14:paraId="1A4293A6" w14:textId="77777777" w:rsidR="004E714C" w:rsidRPr="004E714C" w:rsidRDefault="004E714C" w:rsidP="00BF6E71">
            <w:pPr>
              <w:wordWrap w:val="0"/>
              <w:topLinePunct/>
              <w:contextualSpacing/>
              <w:jc w:val="center"/>
              <w:rPr>
                <w:rFonts w:ascii="宋体" w:eastAsia="宋体" w:hAnsi="宋体" w:cs="Times New Roman"/>
              </w:rPr>
            </w:pPr>
            <w:r w:rsidRPr="004E714C">
              <w:rPr>
                <w:rFonts w:ascii="宋体" w:eastAsia="宋体" w:hAnsi="宋体" w:cs="宋体" w:hint="eastAsia"/>
              </w:rPr>
              <w:t>（20分）</w:t>
            </w:r>
          </w:p>
        </w:tc>
        <w:tc>
          <w:tcPr>
            <w:tcW w:w="1380" w:type="dxa"/>
            <w:vAlign w:val="center"/>
          </w:tcPr>
          <w:p w14:paraId="0726F76A" w14:textId="77777777" w:rsidR="004E714C" w:rsidRPr="004E714C" w:rsidRDefault="004E714C" w:rsidP="00BF6E71">
            <w:pPr>
              <w:pStyle w:val="TableParagraph"/>
              <w:snapToGrid w:val="0"/>
              <w:jc w:val="center"/>
              <w:rPr>
                <w:sz w:val="21"/>
                <w:szCs w:val="21"/>
              </w:rPr>
            </w:pPr>
            <w:r w:rsidRPr="004E714C">
              <w:rPr>
                <w:sz w:val="21"/>
                <w:szCs w:val="21"/>
              </w:rPr>
              <w:t>进度保证措施（</w:t>
            </w:r>
            <w:r w:rsidRPr="004E714C">
              <w:rPr>
                <w:rFonts w:hint="eastAsia"/>
                <w:sz w:val="21"/>
                <w:szCs w:val="21"/>
                <w:lang w:val="en-US"/>
              </w:rPr>
              <w:t>5</w:t>
            </w:r>
            <w:r w:rsidRPr="004E714C">
              <w:rPr>
                <w:sz w:val="21"/>
                <w:szCs w:val="21"/>
              </w:rPr>
              <w:t>分）</w:t>
            </w:r>
          </w:p>
        </w:tc>
        <w:tc>
          <w:tcPr>
            <w:tcW w:w="5895" w:type="dxa"/>
            <w:vAlign w:val="center"/>
          </w:tcPr>
          <w:p w14:paraId="7CEE5926" w14:textId="77777777" w:rsidR="004E714C" w:rsidRPr="004E714C" w:rsidRDefault="004E714C" w:rsidP="00BF6E71">
            <w:pPr>
              <w:pStyle w:val="TableParagraph"/>
              <w:snapToGrid w:val="0"/>
              <w:rPr>
                <w:sz w:val="21"/>
                <w:szCs w:val="21"/>
              </w:rPr>
            </w:pPr>
            <w:r w:rsidRPr="004E714C">
              <w:rPr>
                <w:sz w:val="21"/>
                <w:szCs w:val="21"/>
              </w:rPr>
              <w:t xml:space="preserve">1、进度控制措施得当，对工期重要性理解透彻，有切实可行的应对或应急方案，计划科学合理，可操作性高，得 </w:t>
            </w:r>
            <w:r w:rsidRPr="004E714C">
              <w:rPr>
                <w:rFonts w:hint="eastAsia"/>
                <w:sz w:val="21"/>
                <w:szCs w:val="21"/>
                <w:lang w:val="en-US"/>
              </w:rPr>
              <w:t>4.1~5.0</w:t>
            </w:r>
            <w:r w:rsidRPr="004E714C">
              <w:rPr>
                <w:rFonts w:hint="eastAsia"/>
                <w:sz w:val="21"/>
                <w:szCs w:val="21"/>
              </w:rPr>
              <w:t xml:space="preserve"> </w:t>
            </w:r>
            <w:r w:rsidRPr="004E714C">
              <w:rPr>
                <w:sz w:val="21"/>
                <w:szCs w:val="21"/>
              </w:rPr>
              <w:t>分；</w:t>
            </w:r>
          </w:p>
          <w:p w14:paraId="5EDEF71F" w14:textId="77777777" w:rsidR="004E714C" w:rsidRPr="004E714C" w:rsidRDefault="004E714C" w:rsidP="00BF6E71">
            <w:pPr>
              <w:pStyle w:val="TableParagraph"/>
              <w:snapToGrid w:val="0"/>
              <w:rPr>
                <w:sz w:val="21"/>
                <w:szCs w:val="21"/>
              </w:rPr>
            </w:pPr>
            <w:r w:rsidRPr="004E714C">
              <w:rPr>
                <w:sz w:val="21"/>
                <w:szCs w:val="21"/>
              </w:rPr>
              <w:t>2、工期保证体系及保证措施基本可行，内容较为充实、全面的， 得</w:t>
            </w:r>
            <w:r w:rsidRPr="004E714C">
              <w:rPr>
                <w:rFonts w:hint="eastAsia"/>
                <w:sz w:val="21"/>
                <w:szCs w:val="21"/>
                <w:lang w:val="en-US"/>
              </w:rPr>
              <w:t>3.1~4.0</w:t>
            </w:r>
            <w:r w:rsidRPr="004E714C">
              <w:rPr>
                <w:sz w:val="21"/>
                <w:szCs w:val="21"/>
              </w:rPr>
              <w:t>分；</w:t>
            </w:r>
          </w:p>
          <w:p w14:paraId="2ABB44E4" w14:textId="77777777" w:rsidR="004E714C" w:rsidRPr="004E714C" w:rsidRDefault="004E714C" w:rsidP="00BF6E71">
            <w:pPr>
              <w:pStyle w:val="TableParagraph"/>
              <w:snapToGrid w:val="0"/>
              <w:rPr>
                <w:sz w:val="21"/>
                <w:szCs w:val="21"/>
              </w:rPr>
            </w:pPr>
            <w:r w:rsidRPr="004E714C">
              <w:rPr>
                <w:sz w:val="21"/>
                <w:szCs w:val="21"/>
              </w:rPr>
              <w:t>3、一般但不被评定为不响应的</w:t>
            </w:r>
            <w:r w:rsidRPr="004E714C">
              <w:rPr>
                <w:rFonts w:hint="eastAsia"/>
                <w:sz w:val="21"/>
                <w:szCs w:val="21"/>
              </w:rPr>
              <w:t>，</w:t>
            </w:r>
            <w:r w:rsidRPr="004E714C">
              <w:rPr>
                <w:sz w:val="21"/>
                <w:szCs w:val="21"/>
              </w:rPr>
              <w:t>起评分</w:t>
            </w:r>
            <w:r w:rsidRPr="004E714C">
              <w:rPr>
                <w:rFonts w:hint="eastAsia"/>
                <w:sz w:val="21"/>
                <w:szCs w:val="21"/>
                <w:lang w:val="en-US"/>
              </w:rPr>
              <w:t>3.0</w:t>
            </w:r>
            <w:r w:rsidRPr="004E714C">
              <w:rPr>
                <w:sz w:val="21"/>
                <w:szCs w:val="21"/>
              </w:rPr>
              <w:t xml:space="preserve"> 分。</w:t>
            </w:r>
          </w:p>
        </w:tc>
      </w:tr>
      <w:tr w:rsidR="004E714C" w:rsidRPr="004E714C" w14:paraId="23229BF1" w14:textId="77777777" w:rsidTr="00BF6E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323"/>
          <w:jc w:val="center"/>
        </w:trPr>
        <w:tc>
          <w:tcPr>
            <w:tcW w:w="909" w:type="dxa"/>
            <w:gridSpan w:val="2"/>
            <w:vMerge/>
            <w:tcBorders>
              <w:left w:val="single" w:sz="4" w:space="0" w:color="auto"/>
            </w:tcBorders>
            <w:vAlign w:val="center"/>
          </w:tcPr>
          <w:p w14:paraId="7FBBED8A" w14:textId="77777777" w:rsidR="004E714C" w:rsidRPr="004E714C" w:rsidRDefault="004E714C" w:rsidP="00BF6E71">
            <w:pPr>
              <w:jc w:val="center"/>
              <w:rPr>
                <w:rFonts w:ascii="宋体" w:eastAsia="宋体" w:hAnsi="宋体" w:cs="宋体"/>
              </w:rPr>
            </w:pPr>
          </w:p>
        </w:tc>
        <w:tc>
          <w:tcPr>
            <w:tcW w:w="1118" w:type="dxa"/>
            <w:vMerge/>
            <w:tcBorders>
              <w:right w:val="single" w:sz="4" w:space="0" w:color="auto"/>
            </w:tcBorders>
            <w:vAlign w:val="center"/>
          </w:tcPr>
          <w:p w14:paraId="6794CB61" w14:textId="77777777" w:rsidR="004E714C" w:rsidRPr="004E714C" w:rsidRDefault="004E714C" w:rsidP="00BF6E71">
            <w:pPr>
              <w:wordWrap w:val="0"/>
              <w:topLinePunct/>
              <w:contextualSpacing/>
              <w:jc w:val="center"/>
              <w:rPr>
                <w:rFonts w:ascii="宋体" w:eastAsia="宋体" w:hAnsi="宋体" w:cs="Times New Roman"/>
              </w:rPr>
            </w:pPr>
          </w:p>
        </w:tc>
        <w:tc>
          <w:tcPr>
            <w:tcW w:w="1380" w:type="dxa"/>
            <w:vAlign w:val="center"/>
          </w:tcPr>
          <w:p w14:paraId="524B3901" w14:textId="77777777" w:rsidR="004E714C" w:rsidRPr="004E714C" w:rsidRDefault="004E714C" w:rsidP="00BF6E71">
            <w:pPr>
              <w:pStyle w:val="TableParagraph"/>
              <w:snapToGrid w:val="0"/>
              <w:jc w:val="center"/>
              <w:rPr>
                <w:sz w:val="21"/>
                <w:szCs w:val="21"/>
              </w:rPr>
            </w:pPr>
            <w:r w:rsidRPr="004E714C">
              <w:rPr>
                <w:sz w:val="21"/>
                <w:szCs w:val="21"/>
              </w:rPr>
              <w:t>服务、质量保证措施（</w:t>
            </w:r>
            <w:r w:rsidRPr="004E714C">
              <w:rPr>
                <w:rFonts w:hint="eastAsia"/>
                <w:sz w:val="21"/>
                <w:szCs w:val="21"/>
                <w:lang w:val="en-US"/>
              </w:rPr>
              <w:t>10</w:t>
            </w:r>
            <w:r w:rsidRPr="004E714C">
              <w:rPr>
                <w:sz w:val="21"/>
                <w:szCs w:val="21"/>
              </w:rPr>
              <w:t>分）</w:t>
            </w:r>
          </w:p>
        </w:tc>
        <w:tc>
          <w:tcPr>
            <w:tcW w:w="5895" w:type="dxa"/>
            <w:vAlign w:val="center"/>
          </w:tcPr>
          <w:p w14:paraId="2AD6C35E" w14:textId="77777777" w:rsidR="004E714C" w:rsidRPr="004E714C" w:rsidRDefault="004E714C" w:rsidP="00BF6E71">
            <w:pPr>
              <w:pStyle w:val="TableParagraph"/>
              <w:snapToGrid w:val="0"/>
              <w:rPr>
                <w:sz w:val="21"/>
                <w:szCs w:val="21"/>
              </w:rPr>
            </w:pPr>
            <w:r w:rsidRPr="004E714C">
              <w:rPr>
                <w:sz w:val="21"/>
                <w:szCs w:val="21"/>
              </w:rPr>
              <w:t>1、对</w:t>
            </w:r>
            <w:r w:rsidRPr="004E714C">
              <w:rPr>
                <w:rFonts w:hint="eastAsia"/>
                <w:sz w:val="21"/>
                <w:szCs w:val="21"/>
              </w:rPr>
              <w:t>服务</w:t>
            </w:r>
            <w:r w:rsidRPr="004E714C">
              <w:rPr>
                <w:sz w:val="21"/>
                <w:szCs w:val="21"/>
              </w:rPr>
              <w:t>质量及安全控制有透彻的认识，对</w:t>
            </w:r>
            <w:r w:rsidRPr="004E714C">
              <w:rPr>
                <w:rFonts w:hint="eastAsia"/>
                <w:sz w:val="21"/>
                <w:szCs w:val="21"/>
                <w:lang w:val="en-US"/>
              </w:rPr>
              <w:t>系统安装</w:t>
            </w:r>
            <w:r w:rsidRPr="004E714C">
              <w:rPr>
                <w:sz w:val="21"/>
                <w:szCs w:val="21"/>
              </w:rPr>
              <w:t xml:space="preserve">过程中可能发生的各种质量和安全问题有深刻的认识和合理的预见，并有相应的应对措施，应对措施应科学、充分，能有效处理各种突发问题的，得 </w:t>
            </w:r>
            <w:r w:rsidRPr="004E714C">
              <w:rPr>
                <w:rFonts w:hint="eastAsia"/>
                <w:sz w:val="21"/>
                <w:szCs w:val="21"/>
                <w:lang w:val="en-US"/>
              </w:rPr>
              <w:t>8.1~10</w:t>
            </w:r>
            <w:r w:rsidRPr="004E714C">
              <w:rPr>
                <w:sz w:val="21"/>
                <w:szCs w:val="21"/>
              </w:rPr>
              <w:t xml:space="preserve"> 分；</w:t>
            </w:r>
          </w:p>
          <w:p w14:paraId="0C11A520" w14:textId="77777777" w:rsidR="004E714C" w:rsidRPr="004E714C" w:rsidRDefault="004E714C" w:rsidP="00BF6E71">
            <w:pPr>
              <w:pStyle w:val="TableParagraph"/>
              <w:snapToGrid w:val="0"/>
              <w:rPr>
                <w:sz w:val="21"/>
                <w:szCs w:val="21"/>
              </w:rPr>
            </w:pPr>
            <w:r w:rsidRPr="004E714C">
              <w:rPr>
                <w:sz w:val="21"/>
                <w:szCs w:val="21"/>
              </w:rPr>
              <w:t>2、对</w:t>
            </w:r>
            <w:r w:rsidRPr="004E714C">
              <w:rPr>
                <w:rFonts w:hint="eastAsia"/>
                <w:sz w:val="21"/>
                <w:szCs w:val="21"/>
              </w:rPr>
              <w:t>服务</w:t>
            </w:r>
            <w:r w:rsidRPr="004E714C">
              <w:rPr>
                <w:sz w:val="21"/>
                <w:szCs w:val="21"/>
              </w:rPr>
              <w:t>质量及安全控制有一定的认识，基本能合理的预见施工过程中可能发生的各种质量和安全问题，并有相应的应对措施，应对措施较为科学、充分，基本能有效处理各种质量和安全问题的，得</w:t>
            </w:r>
            <w:r w:rsidRPr="004E714C">
              <w:rPr>
                <w:rFonts w:hint="eastAsia"/>
                <w:sz w:val="21"/>
                <w:szCs w:val="21"/>
                <w:lang w:val="en-US"/>
              </w:rPr>
              <w:t>6.1~8.0</w:t>
            </w:r>
            <w:r w:rsidRPr="004E714C">
              <w:rPr>
                <w:sz w:val="21"/>
                <w:szCs w:val="21"/>
              </w:rPr>
              <w:t>分；</w:t>
            </w:r>
          </w:p>
          <w:p w14:paraId="1BF8640A" w14:textId="77777777" w:rsidR="004E714C" w:rsidRPr="004E714C" w:rsidRDefault="004E714C" w:rsidP="00BF6E71">
            <w:pPr>
              <w:pStyle w:val="TableParagraph"/>
              <w:snapToGrid w:val="0"/>
              <w:rPr>
                <w:sz w:val="21"/>
                <w:szCs w:val="21"/>
              </w:rPr>
            </w:pPr>
            <w:r w:rsidRPr="004E714C">
              <w:rPr>
                <w:sz w:val="21"/>
                <w:szCs w:val="21"/>
              </w:rPr>
              <w:t>3、一般但不被评定为不响应的</w:t>
            </w:r>
            <w:r w:rsidRPr="004E714C">
              <w:rPr>
                <w:rFonts w:hint="eastAsia"/>
                <w:sz w:val="21"/>
                <w:szCs w:val="21"/>
              </w:rPr>
              <w:t>，</w:t>
            </w:r>
            <w:r w:rsidRPr="004E714C">
              <w:rPr>
                <w:sz w:val="21"/>
                <w:szCs w:val="21"/>
              </w:rPr>
              <w:t xml:space="preserve">起评分 </w:t>
            </w:r>
            <w:r w:rsidRPr="004E714C">
              <w:rPr>
                <w:rFonts w:hint="eastAsia"/>
                <w:sz w:val="21"/>
                <w:szCs w:val="21"/>
                <w:lang w:val="en-US"/>
              </w:rPr>
              <w:t>6.0</w:t>
            </w:r>
            <w:r w:rsidRPr="004E714C">
              <w:rPr>
                <w:sz w:val="21"/>
                <w:szCs w:val="21"/>
              </w:rPr>
              <w:t xml:space="preserve"> 分。</w:t>
            </w:r>
          </w:p>
        </w:tc>
      </w:tr>
      <w:tr w:rsidR="004E714C" w:rsidRPr="004E714C" w14:paraId="6B3FCBB5" w14:textId="77777777" w:rsidTr="00BF6E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323"/>
          <w:jc w:val="center"/>
        </w:trPr>
        <w:tc>
          <w:tcPr>
            <w:tcW w:w="909" w:type="dxa"/>
            <w:gridSpan w:val="2"/>
            <w:vMerge/>
            <w:tcBorders>
              <w:left w:val="single" w:sz="4" w:space="0" w:color="auto"/>
              <w:bottom w:val="single" w:sz="4" w:space="0" w:color="auto"/>
            </w:tcBorders>
            <w:vAlign w:val="center"/>
          </w:tcPr>
          <w:p w14:paraId="01C52AE5" w14:textId="77777777" w:rsidR="004E714C" w:rsidRPr="004E714C" w:rsidRDefault="004E714C" w:rsidP="00BF6E71">
            <w:pPr>
              <w:jc w:val="center"/>
              <w:rPr>
                <w:rFonts w:ascii="宋体" w:eastAsia="宋体" w:hAnsi="宋体" w:cs="宋体"/>
              </w:rPr>
            </w:pPr>
          </w:p>
        </w:tc>
        <w:tc>
          <w:tcPr>
            <w:tcW w:w="1118" w:type="dxa"/>
            <w:vMerge/>
            <w:tcBorders>
              <w:bottom w:val="single" w:sz="4" w:space="0" w:color="auto"/>
              <w:right w:val="single" w:sz="4" w:space="0" w:color="auto"/>
            </w:tcBorders>
            <w:vAlign w:val="center"/>
          </w:tcPr>
          <w:p w14:paraId="040B4B77" w14:textId="77777777" w:rsidR="004E714C" w:rsidRPr="004E714C" w:rsidRDefault="004E714C" w:rsidP="00BF6E71">
            <w:pPr>
              <w:wordWrap w:val="0"/>
              <w:topLinePunct/>
              <w:contextualSpacing/>
              <w:jc w:val="center"/>
              <w:rPr>
                <w:rFonts w:ascii="宋体" w:eastAsia="宋体" w:hAnsi="宋体" w:cs="Times New Roman"/>
              </w:rPr>
            </w:pPr>
          </w:p>
        </w:tc>
        <w:tc>
          <w:tcPr>
            <w:tcW w:w="1380" w:type="dxa"/>
            <w:vAlign w:val="center"/>
          </w:tcPr>
          <w:p w14:paraId="405AD785" w14:textId="77777777" w:rsidR="004E714C" w:rsidRPr="004E714C" w:rsidRDefault="004E714C" w:rsidP="00BF6E71">
            <w:pPr>
              <w:pStyle w:val="TableParagraph"/>
              <w:snapToGrid w:val="0"/>
              <w:rPr>
                <w:sz w:val="21"/>
                <w:szCs w:val="21"/>
              </w:rPr>
            </w:pPr>
            <w:r w:rsidRPr="004E714C">
              <w:rPr>
                <w:rFonts w:hint="eastAsia"/>
                <w:sz w:val="21"/>
                <w:szCs w:val="21"/>
                <w:lang w:val="en-US"/>
              </w:rPr>
              <w:t>应急及后续服务</w:t>
            </w:r>
            <w:r w:rsidRPr="004E714C">
              <w:rPr>
                <w:sz w:val="21"/>
                <w:szCs w:val="21"/>
              </w:rPr>
              <w:t>（</w:t>
            </w:r>
            <w:r w:rsidRPr="004E714C">
              <w:rPr>
                <w:rFonts w:hint="eastAsia"/>
                <w:sz w:val="21"/>
                <w:szCs w:val="21"/>
                <w:lang w:val="en-US"/>
              </w:rPr>
              <w:t>5</w:t>
            </w:r>
            <w:r w:rsidRPr="004E714C">
              <w:rPr>
                <w:sz w:val="21"/>
                <w:szCs w:val="21"/>
              </w:rPr>
              <w:t>分）</w:t>
            </w:r>
          </w:p>
        </w:tc>
        <w:tc>
          <w:tcPr>
            <w:tcW w:w="5895" w:type="dxa"/>
            <w:vAlign w:val="center"/>
          </w:tcPr>
          <w:p w14:paraId="780AD821" w14:textId="77777777" w:rsidR="004E714C" w:rsidRPr="004E714C" w:rsidRDefault="004E714C" w:rsidP="00BF6E71">
            <w:pPr>
              <w:pStyle w:val="TableParagraph"/>
              <w:snapToGrid w:val="0"/>
              <w:jc w:val="left"/>
              <w:rPr>
                <w:sz w:val="21"/>
                <w:szCs w:val="21"/>
              </w:rPr>
            </w:pPr>
            <w:r w:rsidRPr="004E714C">
              <w:rPr>
                <w:sz w:val="21"/>
                <w:szCs w:val="21"/>
              </w:rPr>
              <w:t>1、</w:t>
            </w:r>
            <w:r w:rsidRPr="004E714C">
              <w:rPr>
                <w:rFonts w:hint="eastAsia"/>
                <w:sz w:val="21"/>
                <w:szCs w:val="21"/>
              </w:rPr>
              <w:t>对项目应急事件能立即响应，并在24小时内主动提供服务</w:t>
            </w:r>
            <w:r w:rsidRPr="004E714C">
              <w:rPr>
                <w:sz w:val="21"/>
                <w:szCs w:val="21"/>
              </w:rPr>
              <w:t>，得</w:t>
            </w:r>
            <w:r w:rsidRPr="004E714C">
              <w:rPr>
                <w:rFonts w:hint="eastAsia"/>
                <w:sz w:val="21"/>
                <w:szCs w:val="21"/>
                <w:lang w:val="en-US"/>
              </w:rPr>
              <w:t>4.1~5.0</w:t>
            </w:r>
            <w:r w:rsidRPr="004E714C">
              <w:rPr>
                <w:sz w:val="21"/>
                <w:szCs w:val="21"/>
              </w:rPr>
              <w:t>分；</w:t>
            </w:r>
          </w:p>
          <w:p w14:paraId="53125E34" w14:textId="77777777" w:rsidR="004E714C" w:rsidRPr="004E714C" w:rsidRDefault="004E714C" w:rsidP="00BF6E71">
            <w:pPr>
              <w:pStyle w:val="TableParagraph"/>
              <w:snapToGrid w:val="0"/>
              <w:jc w:val="left"/>
              <w:rPr>
                <w:sz w:val="21"/>
                <w:szCs w:val="21"/>
              </w:rPr>
            </w:pPr>
            <w:r w:rsidRPr="004E714C">
              <w:rPr>
                <w:sz w:val="21"/>
                <w:szCs w:val="21"/>
              </w:rPr>
              <w:t>2、对项目</w:t>
            </w:r>
            <w:r w:rsidRPr="004E714C">
              <w:rPr>
                <w:rFonts w:hint="eastAsia"/>
                <w:sz w:val="21"/>
                <w:szCs w:val="21"/>
              </w:rPr>
              <w:t>应急事件能响应，并提供响应服务</w:t>
            </w:r>
            <w:r w:rsidRPr="004E714C">
              <w:rPr>
                <w:sz w:val="21"/>
                <w:szCs w:val="21"/>
              </w:rPr>
              <w:t>，得</w:t>
            </w:r>
            <w:r w:rsidRPr="004E714C">
              <w:rPr>
                <w:rFonts w:hint="eastAsia"/>
                <w:sz w:val="21"/>
                <w:szCs w:val="21"/>
                <w:lang w:val="en-US"/>
              </w:rPr>
              <w:t>3.1~4.0</w:t>
            </w:r>
            <w:r w:rsidRPr="004E714C">
              <w:rPr>
                <w:sz w:val="21"/>
                <w:szCs w:val="21"/>
              </w:rPr>
              <w:t>分；</w:t>
            </w:r>
          </w:p>
          <w:p w14:paraId="02B4C03E" w14:textId="77777777" w:rsidR="004E714C" w:rsidRPr="004E714C" w:rsidRDefault="004E714C" w:rsidP="00BF6E71">
            <w:pPr>
              <w:snapToGrid w:val="0"/>
              <w:jc w:val="left"/>
              <w:rPr>
                <w:rFonts w:ascii="宋体" w:eastAsia="宋体" w:hAnsi="宋体"/>
              </w:rPr>
            </w:pPr>
            <w:r w:rsidRPr="004E714C">
              <w:rPr>
                <w:rFonts w:ascii="宋体" w:eastAsia="宋体" w:hAnsi="宋体" w:cs="宋体"/>
                <w:kern w:val="0"/>
                <w:lang w:val="zh-CN" w:bidi="zh-CN"/>
              </w:rPr>
              <w:t>3、一般但不被评定为不响应的</w:t>
            </w:r>
            <w:r w:rsidRPr="004E714C">
              <w:rPr>
                <w:rFonts w:ascii="宋体" w:eastAsia="宋体" w:hAnsi="宋体" w:cs="宋体" w:hint="eastAsia"/>
                <w:kern w:val="0"/>
                <w:lang w:val="zh-CN" w:bidi="zh-CN"/>
              </w:rPr>
              <w:t>，</w:t>
            </w:r>
            <w:r w:rsidRPr="004E714C">
              <w:rPr>
                <w:rFonts w:ascii="宋体" w:eastAsia="宋体" w:hAnsi="宋体" w:cs="宋体"/>
                <w:kern w:val="0"/>
                <w:lang w:val="zh-CN" w:bidi="zh-CN"/>
              </w:rPr>
              <w:t>起评分</w:t>
            </w:r>
            <w:r w:rsidRPr="004E714C">
              <w:rPr>
                <w:rFonts w:ascii="宋体" w:eastAsia="宋体" w:hAnsi="宋体" w:cs="宋体" w:hint="eastAsia"/>
                <w:kern w:val="0"/>
                <w:lang w:bidi="zh-CN"/>
              </w:rPr>
              <w:t>3.0</w:t>
            </w:r>
            <w:r w:rsidRPr="004E714C">
              <w:rPr>
                <w:rFonts w:ascii="宋体" w:eastAsia="宋体" w:hAnsi="宋体" w:cs="宋体"/>
                <w:kern w:val="0"/>
                <w:lang w:val="zh-CN" w:bidi="zh-CN"/>
              </w:rPr>
              <w:t>分。</w:t>
            </w:r>
          </w:p>
        </w:tc>
      </w:tr>
      <w:tr w:rsidR="004E714C" w:rsidRPr="004E714C" w14:paraId="142438CC" w14:textId="77777777" w:rsidTr="00BF6E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323"/>
          <w:jc w:val="center"/>
        </w:trPr>
        <w:tc>
          <w:tcPr>
            <w:tcW w:w="909" w:type="dxa"/>
            <w:gridSpan w:val="2"/>
            <w:tcBorders>
              <w:left w:val="single" w:sz="4" w:space="0" w:color="auto"/>
            </w:tcBorders>
            <w:vAlign w:val="center"/>
          </w:tcPr>
          <w:p w14:paraId="0976E003" w14:textId="77777777" w:rsidR="004E714C" w:rsidRPr="004E714C" w:rsidRDefault="004E714C" w:rsidP="00BF6E71">
            <w:pPr>
              <w:jc w:val="center"/>
              <w:rPr>
                <w:rFonts w:ascii="宋体" w:eastAsia="宋体" w:hAnsi="宋体" w:cs="Times New Roman"/>
              </w:rPr>
            </w:pPr>
            <w:r w:rsidRPr="004E714C">
              <w:rPr>
                <w:rFonts w:ascii="宋体" w:eastAsia="宋体" w:hAnsi="宋体" w:cs="宋体" w:hint="eastAsia"/>
              </w:rPr>
              <w:lastRenderedPageBreak/>
              <w:t>2.25</w:t>
            </w:r>
          </w:p>
        </w:tc>
        <w:tc>
          <w:tcPr>
            <w:tcW w:w="1118" w:type="dxa"/>
            <w:tcBorders>
              <w:right w:val="single" w:sz="4" w:space="0" w:color="auto"/>
            </w:tcBorders>
            <w:vAlign w:val="center"/>
          </w:tcPr>
          <w:p w14:paraId="307C83DF" w14:textId="77777777" w:rsidR="004E714C" w:rsidRPr="004E714C" w:rsidRDefault="004E714C" w:rsidP="00BF6E71">
            <w:pPr>
              <w:jc w:val="center"/>
              <w:rPr>
                <w:rFonts w:ascii="宋体" w:eastAsia="宋体" w:hAnsi="宋体"/>
              </w:rPr>
            </w:pPr>
            <w:r w:rsidRPr="004E714C">
              <w:rPr>
                <w:rFonts w:ascii="宋体" w:eastAsia="宋体" w:hAnsi="宋体" w:hint="eastAsia"/>
              </w:rPr>
              <w:t>项目业绩</w:t>
            </w:r>
          </w:p>
          <w:p w14:paraId="33DBBF01" w14:textId="77777777" w:rsidR="004E714C" w:rsidRPr="004E714C" w:rsidRDefault="004E714C" w:rsidP="00BF6E71">
            <w:pPr>
              <w:pStyle w:val="a0"/>
              <w:ind w:firstLine="0"/>
              <w:jc w:val="center"/>
              <w:rPr>
                <w:rFonts w:eastAsia="宋体" w:hAnsi="宋体"/>
                <w:sz w:val="21"/>
                <w:szCs w:val="21"/>
              </w:rPr>
            </w:pPr>
            <w:r w:rsidRPr="004E714C">
              <w:rPr>
                <w:rFonts w:eastAsia="宋体" w:hAnsi="宋体" w:cs="Times New Roman" w:hint="eastAsia"/>
                <w:sz w:val="21"/>
                <w:szCs w:val="21"/>
              </w:rPr>
              <w:t>（10分）</w:t>
            </w:r>
          </w:p>
        </w:tc>
        <w:tc>
          <w:tcPr>
            <w:tcW w:w="7275" w:type="dxa"/>
            <w:gridSpan w:val="2"/>
          </w:tcPr>
          <w:p w14:paraId="5084DD22" w14:textId="165B516C" w:rsidR="004E714C" w:rsidRPr="004E714C" w:rsidRDefault="004E714C" w:rsidP="00BF6E71">
            <w:pPr>
              <w:pStyle w:val="TableParagraph"/>
              <w:rPr>
                <w:sz w:val="21"/>
                <w:szCs w:val="21"/>
                <w:lang w:val="en-US"/>
              </w:rPr>
            </w:pPr>
            <w:r w:rsidRPr="004E714C">
              <w:rPr>
                <w:rFonts w:hint="eastAsia"/>
                <w:sz w:val="21"/>
                <w:szCs w:val="21"/>
                <w:lang w:val="en-US"/>
              </w:rPr>
              <w:t>在资格条件要求的基础上，每增加完成过1个合同段桥梁预警系统采购安装及运</w:t>
            </w:r>
            <w:proofErr w:type="gramStart"/>
            <w:r w:rsidRPr="004E714C">
              <w:rPr>
                <w:rFonts w:hint="eastAsia"/>
                <w:sz w:val="21"/>
                <w:szCs w:val="21"/>
                <w:lang w:val="en-US"/>
              </w:rPr>
              <w:t>维相关</w:t>
            </w:r>
            <w:proofErr w:type="gramEnd"/>
            <w:r w:rsidRPr="004E714C">
              <w:rPr>
                <w:rFonts w:hint="eastAsia"/>
                <w:sz w:val="21"/>
                <w:szCs w:val="21"/>
                <w:lang w:val="en-US"/>
              </w:rPr>
              <w:t>服务业绩加1分，最高得10分。（证明材料必须包含：合同签订时间、项目名称、合同金额、双方盖章页。）</w:t>
            </w:r>
          </w:p>
        </w:tc>
      </w:tr>
      <w:tr w:rsidR="004E714C" w:rsidRPr="004E714C" w14:paraId="495BF4BD" w14:textId="77777777" w:rsidTr="00BF6E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323"/>
          <w:jc w:val="center"/>
        </w:trPr>
        <w:tc>
          <w:tcPr>
            <w:tcW w:w="909" w:type="dxa"/>
            <w:gridSpan w:val="2"/>
            <w:tcBorders>
              <w:left w:val="single" w:sz="4" w:space="0" w:color="auto"/>
              <w:bottom w:val="single" w:sz="4" w:space="0" w:color="auto"/>
            </w:tcBorders>
            <w:vAlign w:val="center"/>
          </w:tcPr>
          <w:p w14:paraId="4CA39C9C" w14:textId="77777777" w:rsidR="004E714C" w:rsidRPr="004E714C" w:rsidRDefault="004E714C" w:rsidP="00BF6E71">
            <w:pPr>
              <w:pStyle w:val="TableParagraph"/>
              <w:jc w:val="center"/>
              <w:rPr>
                <w:sz w:val="21"/>
                <w:szCs w:val="21"/>
              </w:rPr>
            </w:pPr>
            <w:r w:rsidRPr="004E714C">
              <w:rPr>
                <w:sz w:val="21"/>
                <w:szCs w:val="21"/>
              </w:rPr>
              <w:t>2.2.4</w:t>
            </w:r>
          </w:p>
          <w:p w14:paraId="3BBBF6D9" w14:textId="77777777" w:rsidR="004E714C" w:rsidRPr="004E714C" w:rsidRDefault="004E714C" w:rsidP="00BF6E71">
            <w:pPr>
              <w:pStyle w:val="TableParagraph"/>
              <w:jc w:val="center"/>
              <w:rPr>
                <w:sz w:val="21"/>
                <w:szCs w:val="21"/>
                <w:lang w:val="en-US"/>
              </w:rPr>
            </w:pPr>
            <w:r w:rsidRPr="004E714C">
              <w:rPr>
                <w:sz w:val="21"/>
                <w:szCs w:val="21"/>
              </w:rPr>
              <w:t>(</w:t>
            </w:r>
            <w:r w:rsidRPr="004E714C">
              <w:rPr>
                <w:sz w:val="21"/>
                <w:szCs w:val="21"/>
                <w:lang w:val="en-US"/>
              </w:rPr>
              <w:t>3</w:t>
            </w:r>
            <w:r w:rsidRPr="004E714C">
              <w:rPr>
                <w:sz w:val="21"/>
                <w:szCs w:val="21"/>
              </w:rPr>
              <w:t>)</w:t>
            </w:r>
          </w:p>
        </w:tc>
        <w:tc>
          <w:tcPr>
            <w:tcW w:w="1118" w:type="dxa"/>
            <w:tcBorders>
              <w:bottom w:val="single" w:sz="4" w:space="0" w:color="auto"/>
              <w:right w:val="single" w:sz="4" w:space="0" w:color="auto"/>
            </w:tcBorders>
            <w:vAlign w:val="center"/>
          </w:tcPr>
          <w:p w14:paraId="34F9A512" w14:textId="77777777" w:rsidR="004E714C" w:rsidRPr="004E714C" w:rsidRDefault="004E714C" w:rsidP="00BF6E71">
            <w:pPr>
              <w:pStyle w:val="TableParagraph"/>
              <w:jc w:val="center"/>
              <w:rPr>
                <w:rFonts w:cs="Times New Roman"/>
                <w:sz w:val="21"/>
                <w:szCs w:val="21"/>
                <w:lang w:val="en-US"/>
              </w:rPr>
            </w:pPr>
            <w:r w:rsidRPr="004E714C">
              <w:rPr>
                <w:rFonts w:hint="eastAsia"/>
                <w:sz w:val="21"/>
                <w:szCs w:val="21"/>
                <w:lang w:val="en-US"/>
              </w:rPr>
              <w:t>履约信誉</w:t>
            </w:r>
          </w:p>
          <w:p w14:paraId="683E6CE4" w14:textId="77777777" w:rsidR="004E714C" w:rsidRPr="004E714C" w:rsidRDefault="004E714C" w:rsidP="00BF6E71">
            <w:pPr>
              <w:pStyle w:val="TableParagraph"/>
              <w:jc w:val="center"/>
              <w:rPr>
                <w:rFonts w:cs="Times New Roman"/>
                <w:sz w:val="21"/>
                <w:szCs w:val="21"/>
                <w:lang w:val="en-US"/>
              </w:rPr>
            </w:pPr>
            <w:r w:rsidRPr="004E714C">
              <w:rPr>
                <w:rFonts w:hint="eastAsia"/>
                <w:sz w:val="21"/>
                <w:szCs w:val="21"/>
              </w:rPr>
              <w:t>（</w:t>
            </w:r>
            <w:r w:rsidRPr="004E714C">
              <w:rPr>
                <w:sz w:val="21"/>
                <w:szCs w:val="21"/>
                <w:lang w:val="en-US"/>
              </w:rPr>
              <w:t>10</w:t>
            </w:r>
            <w:r w:rsidRPr="004E714C">
              <w:rPr>
                <w:rFonts w:hint="eastAsia"/>
                <w:sz w:val="21"/>
                <w:szCs w:val="21"/>
              </w:rPr>
              <w:t>分）</w:t>
            </w:r>
          </w:p>
        </w:tc>
        <w:tc>
          <w:tcPr>
            <w:tcW w:w="7275" w:type="dxa"/>
            <w:gridSpan w:val="2"/>
            <w:vAlign w:val="center"/>
          </w:tcPr>
          <w:p w14:paraId="3DE4605D" w14:textId="77777777" w:rsidR="004E714C" w:rsidRPr="004E714C" w:rsidRDefault="004E714C" w:rsidP="00BF6E71">
            <w:pPr>
              <w:rPr>
                <w:rFonts w:ascii="宋体" w:eastAsia="宋体" w:hAnsi="宋体" w:cs="宋体"/>
              </w:rPr>
            </w:pPr>
            <w:r w:rsidRPr="004E714C">
              <w:rPr>
                <w:rFonts w:ascii="宋体" w:eastAsia="宋体" w:hAnsi="宋体" w:cs="宋体" w:hint="eastAsia"/>
              </w:rPr>
              <w:t>若没出现下述情形得10分：</w:t>
            </w:r>
          </w:p>
          <w:p w14:paraId="7D519B16" w14:textId="77777777" w:rsidR="004E714C" w:rsidRPr="004E714C" w:rsidRDefault="004E714C" w:rsidP="00BF6E71">
            <w:pPr>
              <w:rPr>
                <w:rFonts w:ascii="宋体" w:eastAsia="宋体" w:hAnsi="宋体" w:cs="宋体"/>
              </w:rPr>
            </w:pPr>
            <w:r w:rsidRPr="004E714C">
              <w:rPr>
                <w:rFonts w:ascii="宋体" w:eastAsia="宋体" w:hAnsi="宋体" w:cs="宋体" w:hint="eastAsia"/>
              </w:rPr>
              <w:t>若投标文件递交截止日前3年内，因履约或招标投标问题等原因被：</w:t>
            </w:r>
          </w:p>
          <w:p w14:paraId="3EB789E3" w14:textId="77777777" w:rsidR="004E714C" w:rsidRPr="004E714C" w:rsidRDefault="004E714C" w:rsidP="00BF6E71">
            <w:pPr>
              <w:rPr>
                <w:rFonts w:ascii="宋体" w:eastAsia="宋体" w:hAnsi="宋体" w:cs="宋体"/>
              </w:rPr>
            </w:pPr>
            <w:r w:rsidRPr="004E714C">
              <w:rPr>
                <w:rFonts w:ascii="宋体" w:eastAsia="宋体" w:hAnsi="宋体" w:cs="宋体" w:hint="eastAsia"/>
              </w:rPr>
              <w:t>（1）被交通运输部通报批评的，扣10分/次；</w:t>
            </w:r>
          </w:p>
          <w:p w14:paraId="22319CB6" w14:textId="77777777" w:rsidR="004E714C" w:rsidRPr="004E714C" w:rsidRDefault="004E714C" w:rsidP="00BF6E71">
            <w:pPr>
              <w:rPr>
                <w:rFonts w:ascii="宋体" w:eastAsia="宋体" w:hAnsi="宋体" w:cs="宋体"/>
              </w:rPr>
            </w:pPr>
            <w:r w:rsidRPr="004E714C">
              <w:rPr>
                <w:rFonts w:ascii="宋体" w:eastAsia="宋体" w:hAnsi="宋体" w:cs="宋体" w:hint="eastAsia"/>
              </w:rPr>
              <w:t>（2）被广东省交通运输厅通报批评的，扣8分/次；</w:t>
            </w:r>
          </w:p>
          <w:p w14:paraId="6455C463" w14:textId="77777777" w:rsidR="004E714C" w:rsidRPr="004E714C" w:rsidRDefault="004E714C" w:rsidP="00BF6E71">
            <w:pPr>
              <w:rPr>
                <w:rFonts w:ascii="宋体" w:eastAsia="宋体" w:hAnsi="宋体" w:cs="Times New Roman"/>
                <w:lang w:val="zh-CN"/>
              </w:rPr>
            </w:pPr>
            <w:r w:rsidRPr="004E714C">
              <w:rPr>
                <w:rFonts w:ascii="宋体" w:eastAsia="宋体" w:hAnsi="宋体" w:cs="宋体" w:hint="eastAsia"/>
              </w:rPr>
              <w:t>备注：同一事项同时被多个部门通报批评只按最高的扣分计算1次。如果扣完本项分值，可以从总分（100分）中扣。</w:t>
            </w:r>
          </w:p>
        </w:tc>
      </w:tr>
    </w:tbl>
    <w:p w14:paraId="7EF5BDAE" w14:textId="67C8CA47" w:rsidR="004E714C" w:rsidRPr="004E714C" w:rsidRDefault="004E714C">
      <w:pPr>
        <w:widowControl/>
        <w:jc w:val="left"/>
        <w:rPr>
          <w:rFonts w:hAnsi="宋体"/>
        </w:rPr>
      </w:pPr>
    </w:p>
    <w:p w14:paraId="3C328F68" w14:textId="77777777" w:rsidR="004E714C" w:rsidRDefault="004E714C">
      <w:pPr>
        <w:widowControl/>
        <w:jc w:val="left"/>
        <w:rPr>
          <w:rFonts w:hAnsi="宋体"/>
        </w:rPr>
      </w:pPr>
      <w:r>
        <w:rPr>
          <w:rFonts w:hAnsi="宋体"/>
        </w:rPr>
        <w:br w:type="page"/>
      </w:r>
    </w:p>
    <w:p w14:paraId="25DC9E36" w14:textId="2088D3D0" w:rsidR="00BD45C5" w:rsidRDefault="00BD45C5" w:rsidP="00BD45C5">
      <w:pPr>
        <w:outlineLvl w:val="0"/>
        <w:rPr>
          <w:rFonts w:hAnsi="宋体"/>
        </w:rPr>
      </w:pPr>
      <w:r>
        <w:rPr>
          <w:rFonts w:hAnsi="宋体" w:hint="eastAsia"/>
        </w:rPr>
        <w:lastRenderedPageBreak/>
        <w:t>附件3  招标文件发放登记表</w:t>
      </w:r>
    </w:p>
    <w:p w14:paraId="1BAE4507" w14:textId="77777777" w:rsidR="00BD45C5" w:rsidRPr="00A16C5D" w:rsidRDefault="00BD45C5" w:rsidP="00BD45C5">
      <w:pPr>
        <w:pStyle w:val="af1"/>
        <w:ind w:firstLine="680"/>
      </w:pPr>
    </w:p>
    <w:tbl>
      <w:tblPr>
        <w:tblW w:w="5000" w:type="pct"/>
        <w:tblLook w:val="00A0" w:firstRow="1" w:lastRow="0" w:firstColumn="1" w:lastColumn="0" w:noHBand="0" w:noVBand="0"/>
      </w:tblPr>
      <w:tblGrid>
        <w:gridCol w:w="3120"/>
        <w:gridCol w:w="5186"/>
      </w:tblGrid>
      <w:tr w:rsidR="00BD45C5" w:rsidRPr="00F905AC" w14:paraId="59E9D7A2" w14:textId="77777777" w:rsidTr="00BF6E71">
        <w:trPr>
          <w:trHeight w:val="567"/>
        </w:trPr>
        <w:tc>
          <w:tcPr>
            <w:tcW w:w="8522" w:type="dxa"/>
            <w:gridSpan w:val="2"/>
            <w:tcBorders>
              <w:top w:val="nil"/>
              <w:left w:val="nil"/>
              <w:bottom w:val="nil"/>
              <w:right w:val="nil"/>
            </w:tcBorders>
            <w:noWrap/>
            <w:vAlign w:val="center"/>
          </w:tcPr>
          <w:p w14:paraId="079AD4FE" w14:textId="77777777" w:rsidR="00BD45C5" w:rsidRPr="001953EE" w:rsidRDefault="00BD45C5" w:rsidP="00BF6E71">
            <w:pPr>
              <w:widowControl/>
              <w:jc w:val="center"/>
              <w:rPr>
                <w:rFonts w:hAnsi="宋体"/>
                <w:b/>
                <w:bCs/>
                <w:sz w:val="36"/>
                <w:szCs w:val="36"/>
              </w:rPr>
            </w:pPr>
            <w:r w:rsidRPr="001953EE">
              <w:rPr>
                <w:rFonts w:hAnsi="宋体" w:hint="eastAsia"/>
                <w:b/>
                <w:bCs/>
                <w:sz w:val="36"/>
                <w:szCs w:val="36"/>
              </w:rPr>
              <w:t>招标文件发放登记表</w:t>
            </w:r>
          </w:p>
        </w:tc>
      </w:tr>
      <w:tr w:rsidR="00BD45C5" w:rsidRPr="00F905AC" w14:paraId="216AD372" w14:textId="77777777" w:rsidTr="00BF6E71">
        <w:trPr>
          <w:trHeight w:val="20"/>
        </w:trPr>
        <w:tc>
          <w:tcPr>
            <w:tcW w:w="8522" w:type="dxa"/>
            <w:gridSpan w:val="2"/>
            <w:tcBorders>
              <w:top w:val="nil"/>
              <w:left w:val="nil"/>
              <w:bottom w:val="single" w:sz="4" w:space="0" w:color="auto"/>
              <w:right w:val="nil"/>
            </w:tcBorders>
            <w:vAlign w:val="center"/>
          </w:tcPr>
          <w:p w14:paraId="7B024700" w14:textId="77777777" w:rsidR="00BD45C5" w:rsidRPr="001953EE" w:rsidRDefault="00BD45C5" w:rsidP="00BF6E71">
            <w:pPr>
              <w:widowControl/>
              <w:jc w:val="left"/>
              <w:rPr>
                <w:rFonts w:hAnsi="宋体"/>
                <w:sz w:val="24"/>
                <w:szCs w:val="24"/>
              </w:rPr>
            </w:pPr>
            <w:r w:rsidRPr="001953EE">
              <w:rPr>
                <w:rFonts w:hAnsi="宋体" w:hint="eastAsia"/>
                <w:sz w:val="24"/>
                <w:szCs w:val="24"/>
              </w:rPr>
              <w:t>招标项目名称：</w:t>
            </w:r>
          </w:p>
        </w:tc>
      </w:tr>
      <w:tr w:rsidR="00BD45C5" w:rsidRPr="00F905AC" w14:paraId="30F0B3D0"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1A3E8D6A"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投标人名称</w:t>
            </w:r>
          </w:p>
        </w:tc>
        <w:tc>
          <w:tcPr>
            <w:tcW w:w="5322" w:type="dxa"/>
            <w:tcBorders>
              <w:top w:val="single" w:sz="4" w:space="0" w:color="auto"/>
              <w:left w:val="single" w:sz="4" w:space="0" w:color="auto"/>
              <w:bottom w:val="single" w:sz="4" w:space="0" w:color="auto"/>
              <w:right w:val="single" w:sz="4" w:space="0" w:color="auto"/>
            </w:tcBorders>
            <w:vAlign w:val="center"/>
          </w:tcPr>
          <w:p w14:paraId="6CC3DC8B"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 xml:space="preserve">　</w:t>
            </w:r>
          </w:p>
        </w:tc>
      </w:tr>
      <w:tr w:rsidR="00BD45C5" w:rsidRPr="00F905AC" w14:paraId="4FF65E1C"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1D2EFB05"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统一社会信用代码</w:t>
            </w:r>
          </w:p>
        </w:tc>
        <w:tc>
          <w:tcPr>
            <w:tcW w:w="5322" w:type="dxa"/>
            <w:tcBorders>
              <w:top w:val="single" w:sz="4" w:space="0" w:color="auto"/>
              <w:left w:val="single" w:sz="4" w:space="0" w:color="auto"/>
              <w:bottom w:val="single" w:sz="4" w:space="0" w:color="auto"/>
              <w:right w:val="single" w:sz="4" w:space="0" w:color="auto"/>
            </w:tcBorders>
            <w:vAlign w:val="center"/>
          </w:tcPr>
          <w:p w14:paraId="2E60BB18"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 xml:space="preserve">　</w:t>
            </w:r>
          </w:p>
        </w:tc>
      </w:tr>
      <w:tr w:rsidR="00BD45C5" w:rsidRPr="00F905AC" w14:paraId="675B7210"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39854292"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企业编号</w:t>
            </w:r>
          </w:p>
        </w:tc>
        <w:tc>
          <w:tcPr>
            <w:tcW w:w="5322" w:type="dxa"/>
            <w:tcBorders>
              <w:top w:val="single" w:sz="4" w:space="0" w:color="auto"/>
              <w:left w:val="single" w:sz="4" w:space="0" w:color="auto"/>
              <w:bottom w:val="single" w:sz="4" w:space="0" w:color="auto"/>
              <w:right w:val="single" w:sz="4" w:space="0" w:color="auto"/>
            </w:tcBorders>
            <w:vAlign w:val="center"/>
          </w:tcPr>
          <w:p w14:paraId="4857B22E" w14:textId="77777777" w:rsidR="00BD45C5" w:rsidRPr="00F905AC" w:rsidRDefault="00BD45C5" w:rsidP="00BF6E71">
            <w:pPr>
              <w:widowControl/>
              <w:jc w:val="center"/>
              <w:rPr>
                <w:rFonts w:hAnsi="宋体"/>
                <w:sz w:val="24"/>
                <w:szCs w:val="24"/>
              </w:rPr>
            </w:pPr>
            <w:r w:rsidRPr="00F905AC">
              <w:rPr>
                <w:rFonts w:hAnsi="宋体" w:hint="eastAsia"/>
                <w:sz w:val="24"/>
                <w:szCs w:val="24"/>
              </w:rPr>
              <w:t xml:space="preserve">　</w:t>
            </w:r>
          </w:p>
        </w:tc>
      </w:tr>
      <w:tr w:rsidR="00BD45C5" w:rsidRPr="00F905AC" w14:paraId="2FB7381B"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3A33CA79"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联系人</w:t>
            </w:r>
          </w:p>
        </w:tc>
        <w:tc>
          <w:tcPr>
            <w:tcW w:w="5322" w:type="dxa"/>
            <w:tcBorders>
              <w:top w:val="single" w:sz="4" w:space="0" w:color="auto"/>
              <w:left w:val="single" w:sz="4" w:space="0" w:color="auto"/>
              <w:bottom w:val="single" w:sz="4" w:space="0" w:color="auto"/>
              <w:right w:val="single" w:sz="4" w:space="0" w:color="auto"/>
            </w:tcBorders>
            <w:vAlign w:val="center"/>
          </w:tcPr>
          <w:p w14:paraId="6FEB44B1" w14:textId="77777777" w:rsidR="00BD45C5" w:rsidRPr="00F905AC" w:rsidRDefault="00BD45C5" w:rsidP="00BF6E71">
            <w:pPr>
              <w:widowControl/>
              <w:jc w:val="center"/>
              <w:rPr>
                <w:rFonts w:hAnsi="宋体"/>
                <w:sz w:val="24"/>
                <w:szCs w:val="24"/>
              </w:rPr>
            </w:pPr>
            <w:r w:rsidRPr="00F905AC">
              <w:rPr>
                <w:rFonts w:hAnsi="宋体" w:hint="eastAsia"/>
                <w:sz w:val="24"/>
                <w:szCs w:val="24"/>
              </w:rPr>
              <w:t xml:space="preserve">　</w:t>
            </w:r>
          </w:p>
        </w:tc>
      </w:tr>
      <w:tr w:rsidR="00BD45C5" w:rsidRPr="00F905AC" w14:paraId="33858B86"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22F03CC0"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联系电话（手机）</w:t>
            </w:r>
          </w:p>
        </w:tc>
        <w:tc>
          <w:tcPr>
            <w:tcW w:w="5322" w:type="dxa"/>
            <w:tcBorders>
              <w:top w:val="single" w:sz="4" w:space="0" w:color="auto"/>
              <w:left w:val="single" w:sz="4" w:space="0" w:color="auto"/>
              <w:bottom w:val="single" w:sz="4" w:space="0" w:color="auto"/>
              <w:right w:val="single" w:sz="4" w:space="0" w:color="auto"/>
            </w:tcBorders>
            <w:vAlign w:val="center"/>
          </w:tcPr>
          <w:p w14:paraId="75575C87" w14:textId="77777777" w:rsidR="00BD45C5" w:rsidRPr="00F905AC" w:rsidRDefault="00BD45C5" w:rsidP="00BF6E71">
            <w:pPr>
              <w:widowControl/>
              <w:jc w:val="center"/>
              <w:rPr>
                <w:rFonts w:hAnsi="宋体"/>
                <w:sz w:val="24"/>
                <w:szCs w:val="24"/>
              </w:rPr>
            </w:pPr>
            <w:r w:rsidRPr="00F905AC">
              <w:rPr>
                <w:rFonts w:hAnsi="宋体" w:hint="eastAsia"/>
                <w:sz w:val="24"/>
                <w:szCs w:val="24"/>
              </w:rPr>
              <w:t xml:space="preserve">　</w:t>
            </w:r>
          </w:p>
        </w:tc>
      </w:tr>
      <w:tr w:rsidR="00BD45C5" w:rsidRPr="00F905AC" w14:paraId="395A36B3"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25465D7C"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传真</w:t>
            </w:r>
          </w:p>
        </w:tc>
        <w:tc>
          <w:tcPr>
            <w:tcW w:w="5322" w:type="dxa"/>
            <w:tcBorders>
              <w:top w:val="single" w:sz="4" w:space="0" w:color="auto"/>
              <w:left w:val="single" w:sz="4" w:space="0" w:color="auto"/>
              <w:bottom w:val="single" w:sz="4" w:space="0" w:color="auto"/>
              <w:right w:val="single" w:sz="4" w:space="0" w:color="auto"/>
            </w:tcBorders>
            <w:vAlign w:val="center"/>
          </w:tcPr>
          <w:p w14:paraId="177D34AB" w14:textId="77777777" w:rsidR="00BD45C5" w:rsidRPr="00F905AC" w:rsidRDefault="00BD45C5" w:rsidP="00BF6E71">
            <w:pPr>
              <w:widowControl/>
              <w:jc w:val="center"/>
              <w:rPr>
                <w:rFonts w:hAnsi="宋体"/>
                <w:sz w:val="24"/>
                <w:szCs w:val="24"/>
              </w:rPr>
            </w:pPr>
            <w:r w:rsidRPr="00F905AC">
              <w:rPr>
                <w:rFonts w:hAnsi="宋体" w:hint="eastAsia"/>
                <w:sz w:val="24"/>
                <w:szCs w:val="24"/>
              </w:rPr>
              <w:t xml:space="preserve">　</w:t>
            </w:r>
          </w:p>
        </w:tc>
      </w:tr>
      <w:tr w:rsidR="00BD45C5" w:rsidRPr="00F905AC" w14:paraId="47E71728"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54F13BCE"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电子邮箱</w:t>
            </w:r>
          </w:p>
        </w:tc>
        <w:tc>
          <w:tcPr>
            <w:tcW w:w="5322" w:type="dxa"/>
            <w:tcBorders>
              <w:top w:val="single" w:sz="4" w:space="0" w:color="auto"/>
              <w:left w:val="single" w:sz="4" w:space="0" w:color="auto"/>
              <w:bottom w:val="single" w:sz="4" w:space="0" w:color="auto"/>
              <w:right w:val="single" w:sz="4" w:space="0" w:color="auto"/>
            </w:tcBorders>
            <w:vAlign w:val="center"/>
          </w:tcPr>
          <w:p w14:paraId="45903251" w14:textId="77777777" w:rsidR="00BD45C5" w:rsidRPr="00F905AC" w:rsidRDefault="00BD45C5" w:rsidP="00BF6E71">
            <w:pPr>
              <w:widowControl/>
              <w:jc w:val="center"/>
              <w:rPr>
                <w:rFonts w:hAnsi="宋体"/>
                <w:sz w:val="24"/>
                <w:szCs w:val="24"/>
              </w:rPr>
            </w:pPr>
            <w:r w:rsidRPr="00F905AC">
              <w:rPr>
                <w:rFonts w:hAnsi="宋体" w:hint="eastAsia"/>
                <w:sz w:val="24"/>
                <w:szCs w:val="24"/>
              </w:rPr>
              <w:t xml:space="preserve">　</w:t>
            </w:r>
          </w:p>
        </w:tc>
      </w:tr>
      <w:tr w:rsidR="00BD45C5" w:rsidRPr="00F905AC" w14:paraId="1C52C456"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0770292F"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登记时间</w:t>
            </w:r>
          </w:p>
        </w:tc>
        <w:tc>
          <w:tcPr>
            <w:tcW w:w="5322" w:type="dxa"/>
            <w:tcBorders>
              <w:top w:val="single" w:sz="4" w:space="0" w:color="auto"/>
              <w:left w:val="single" w:sz="4" w:space="0" w:color="auto"/>
              <w:bottom w:val="single" w:sz="4" w:space="0" w:color="auto"/>
              <w:right w:val="single" w:sz="4" w:space="0" w:color="auto"/>
            </w:tcBorders>
            <w:vAlign w:val="bottom"/>
          </w:tcPr>
          <w:p w14:paraId="74E8A6C5" w14:textId="77777777" w:rsidR="00BD45C5" w:rsidRPr="001953EE" w:rsidRDefault="00BD45C5" w:rsidP="00BF6E71">
            <w:pPr>
              <w:widowControl/>
              <w:jc w:val="center"/>
              <w:rPr>
                <w:rFonts w:hAnsi="宋体"/>
                <w:sz w:val="24"/>
                <w:szCs w:val="24"/>
                <w:u w:val="single"/>
              </w:rPr>
            </w:pPr>
            <w:r w:rsidRPr="001953EE">
              <w:rPr>
                <w:rFonts w:hAnsi="宋体"/>
                <w:sz w:val="24"/>
                <w:szCs w:val="24"/>
                <w:u w:val="single"/>
              </w:rPr>
              <w:t xml:space="preserve">       </w:t>
            </w:r>
            <w:r w:rsidRPr="001953EE">
              <w:rPr>
                <w:rFonts w:hAnsi="宋体" w:hint="eastAsia"/>
                <w:sz w:val="24"/>
                <w:szCs w:val="24"/>
              </w:rPr>
              <w:t>年</w:t>
            </w:r>
            <w:r w:rsidRPr="00F905AC">
              <w:rPr>
                <w:rFonts w:hAnsi="宋体"/>
                <w:sz w:val="24"/>
                <w:szCs w:val="24"/>
                <w:u w:val="single"/>
              </w:rPr>
              <w:t xml:space="preserve">      </w:t>
            </w:r>
            <w:r w:rsidRPr="001953EE">
              <w:rPr>
                <w:rFonts w:hAnsi="宋体" w:hint="eastAsia"/>
                <w:sz w:val="24"/>
                <w:szCs w:val="24"/>
              </w:rPr>
              <w:t>月</w:t>
            </w:r>
            <w:r w:rsidRPr="00F905AC">
              <w:rPr>
                <w:rFonts w:hAnsi="宋体"/>
                <w:sz w:val="24"/>
                <w:szCs w:val="24"/>
                <w:u w:val="single"/>
              </w:rPr>
              <w:t xml:space="preserve">      </w:t>
            </w:r>
            <w:r w:rsidRPr="001953EE">
              <w:rPr>
                <w:rFonts w:hAnsi="宋体" w:hint="eastAsia"/>
                <w:sz w:val="24"/>
                <w:szCs w:val="24"/>
              </w:rPr>
              <w:t>日</w:t>
            </w:r>
            <w:r w:rsidRPr="00F905AC">
              <w:rPr>
                <w:rFonts w:hAnsi="宋体"/>
                <w:sz w:val="24"/>
                <w:szCs w:val="24"/>
                <w:u w:val="single"/>
              </w:rPr>
              <w:t xml:space="preserve">      </w:t>
            </w:r>
            <w:r w:rsidRPr="001953EE">
              <w:rPr>
                <w:rFonts w:hAnsi="宋体" w:hint="eastAsia"/>
                <w:sz w:val="24"/>
                <w:szCs w:val="24"/>
              </w:rPr>
              <w:t>时</w:t>
            </w:r>
            <w:r w:rsidRPr="00F905AC">
              <w:rPr>
                <w:rFonts w:hAnsi="宋体"/>
                <w:sz w:val="24"/>
                <w:szCs w:val="24"/>
                <w:u w:val="single"/>
              </w:rPr>
              <w:t xml:space="preserve">      </w:t>
            </w:r>
            <w:r w:rsidRPr="001953EE">
              <w:rPr>
                <w:rFonts w:hAnsi="宋体" w:hint="eastAsia"/>
                <w:sz w:val="24"/>
                <w:szCs w:val="24"/>
              </w:rPr>
              <w:t>分</w:t>
            </w:r>
          </w:p>
        </w:tc>
      </w:tr>
      <w:tr w:rsidR="00BD45C5" w:rsidRPr="00F905AC" w14:paraId="277A2692"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2E42D8F5"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经办人签名</w:t>
            </w:r>
          </w:p>
        </w:tc>
        <w:tc>
          <w:tcPr>
            <w:tcW w:w="5322" w:type="dxa"/>
            <w:tcBorders>
              <w:top w:val="single" w:sz="4" w:space="0" w:color="auto"/>
              <w:left w:val="single" w:sz="4" w:space="0" w:color="auto"/>
              <w:bottom w:val="single" w:sz="4" w:space="0" w:color="auto"/>
              <w:right w:val="single" w:sz="4" w:space="0" w:color="auto"/>
            </w:tcBorders>
            <w:vAlign w:val="bottom"/>
          </w:tcPr>
          <w:p w14:paraId="5589EDF1" w14:textId="77777777" w:rsidR="00BD45C5" w:rsidRPr="001953EE" w:rsidRDefault="00BD45C5" w:rsidP="00BF6E71">
            <w:pPr>
              <w:widowControl/>
              <w:jc w:val="center"/>
              <w:rPr>
                <w:rFonts w:hAnsi="宋体"/>
                <w:sz w:val="24"/>
                <w:szCs w:val="24"/>
                <w:u w:val="single"/>
              </w:rPr>
            </w:pPr>
            <w:r w:rsidRPr="001953EE">
              <w:rPr>
                <w:rFonts w:hAnsi="宋体" w:hint="eastAsia"/>
                <w:sz w:val="24"/>
                <w:szCs w:val="24"/>
                <w:u w:val="single"/>
              </w:rPr>
              <w:t xml:space="preserve">　</w:t>
            </w:r>
          </w:p>
        </w:tc>
      </w:tr>
      <w:tr w:rsidR="00BD45C5" w:rsidRPr="00F905AC" w14:paraId="7B066992" w14:textId="77777777" w:rsidTr="00BF6E71">
        <w:trPr>
          <w:trHeight w:val="851"/>
        </w:trPr>
        <w:tc>
          <w:tcPr>
            <w:tcW w:w="3200" w:type="dxa"/>
            <w:tcBorders>
              <w:top w:val="single" w:sz="4" w:space="0" w:color="auto"/>
              <w:left w:val="single" w:sz="4" w:space="0" w:color="auto"/>
              <w:bottom w:val="single" w:sz="4" w:space="0" w:color="auto"/>
              <w:right w:val="single" w:sz="4" w:space="0" w:color="auto"/>
            </w:tcBorders>
            <w:vAlign w:val="center"/>
          </w:tcPr>
          <w:p w14:paraId="142677B9" w14:textId="77777777" w:rsidR="00BD45C5" w:rsidRPr="001953EE" w:rsidRDefault="00BD45C5" w:rsidP="00BF6E71">
            <w:pPr>
              <w:widowControl/>
              <w:jc w:val="center"/>
              <w:rPr>
                <w:rFonts w:hAnsi="宋体"/>
                <w:b/>
                <w:bCs/>
                <w:sz w:val="24"/>
                <w:szCs w:val="24"/>
              </w:rPr>
            </w:pPr>
            <w:r w:rsidRPr="001953EE">
              <w:rPr>
                <w:rFonts w:hAnsi="宋体" w:hint="eastAsia"/>
                <w:b/>
                <w:bCs/>
                <w:sz w:val="24"/>
                <w:szCs w:val="24"/>
              </w:rPr>
              <w:t>备注</w:t>
            </w:r>
          </w:p>
        </w:tc>
        <w:tc>
          <w:tcPr>
            <w:tcW w:w="5322" w:type="dxa"/>
            <w:tcBorders>
              <w:top w:val="single" w:sz="4" w:space="0" w:color="auto"/>
              <w:left w:val="single" w:sz="4" w:space="0" w:color="auto"/>
              <w:bottom w:val="single" w:sz="4" w:space="0" w:color="auto"/>
              <w:right w:val="single" w:sz="4" w:space="0" w:color="auto"/>
            </w:tcBorders>
            <w:vAlign w:val="center"/>
          </w:tcPr>
          <w:p w14:paraId="22CBAF07" w14:textId="77777777" w:rsidR="00BD45C5" w:rsidRPr="00F905AC" w:rsidRDefault="00BD45C5" w:rsidP="00BF6E71">
            <w:pPr>
              <w:widowControl/>
              <w:jc w:val="center"/>
              <w:rPr>
                <w:rFonts w:hAnsi="宋体"/>
                <w:sz w:val="24"/>
                <w:szCs w:val="24"/>
              </w:rPr>
            </w:pPr>
            <w:r w:rsidRPr="00F905AC">
              <w:rPr>
                <w:rFonts w:hAnsi="宋体" w:hint="eastAsia"/>
                <w:sz w:val="24"/>
                <w:szCs w:val="24"/>
              </w:rPr>
              <w:t xml:space="preserve">　</w:t>
            </w:r>
          </w:p>
        </w:tc>
      </w:tr>
    </w:tbl>
    <w:p w14:paraId="400CF190" w14:textId="77777777" w:rsidR="00BD45C5" w:rsidRDefault="00BD45C5" w:rsidP="00BD45C5">
      <w:pPr>
        <w:outlineLvl w:val="0"/>
        <w:rPr>
          <w:rFonts w:hAnsi="宋体"/>
        </w:rPr>
      </w:pPr>
    </w:p>
    <w:p w14:paraId="4B9BEDF7" w14:textId="77777777" w:rsidR="00BD45C5" w:rsidRDefault="00BD45C5" w:rsidP="00BD45C5">
      <w:pPr>
        <w:widowControl/>
        <w:jc w:val="left"/>
        <w:rPr>
          <w:rFonts w:hAnsi="宋体"/>
        </w:rPr>
      </w:pPr>
      <w:r>
        <w:rPr>
          <w:rFonts w:hAnsi="宋体"/>
        </w:rPr>
        <w:br w:type="page"/>
      </w:r>
    </w:p>
    <w:p w14:paraId="3804EF9A" w14:textId="77777777" w:rsidR="00BD45C5" w:rsidRDefault="00BD45C5" w:rsidP="00BD45C5">
      <w:pPr>
        <w:outlineLvl w:val="0"/>
        <w:rPr>
          <w:rFonts w:hAnsi="宋体"/>
        </w:rPr>
      </w:pPr>
      <w:r>
        <w:rPr>
          <w:rFonts w:hAnsi="宋体" w:hint="eastAsia"/>
        </w:rPr>
        <w:lastRenderedPageBreak/>
        <w:t>附件4：招标文件及图纸费支付二维码</w:t>
      </w:r>
    </w:p>
    <w:p w14:paraId="3068BCBD" w14:textId="77777777" w:rsidR="00BD45C5" w:rsidRPr="00971CA8" w:rsidRDefault="00BD45C5" w:rsidP="00BD45C5">
      <w:pPr>
        <w:pStyle w:val="af1"/>
        <w:ind w:firstLine="640"/>
      </w:pPr>
      <w:r w:rsidRPr="00F905AC">
        <w:rPr>
          <w:rFonts w:hAnsi="宋体" w:hint="eastAsia"/>
          <w:noProof/>
          <w:sz w:val="32"/>
          <w:szCs w:val="32"/>
        </w:rPr>
        <w:drawing>
          <wp:inline distT="0" distB="0" distL="0" distR="0" wp14:anchorId="2E84F999" wp14:editId="3E681C94">
            <wp:extent cx="4721860" cy="7083425"/>
            <wp:effectExtent l="0" t="0" r="2540" b="3175"/>
            <wp:docPr id="2025743206" name="图片 1" descr="C:\Users\吴启智\AppData\Local\Temp\WeChat Files\b646096ffec01aa219cda55626f6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吴启智\AppData\Local\Temp\WeChat Files\b646096ffec01aa219cda55626f6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860" cy="7083425"/>
                    </a:xfrm>
                    <a:prstGeom prst="rect">
                      <a:avLst/>
                    </a:prstGeom>
                    <a:noFill/>
                    <a:ln>
                      <a:noFill/>
                    </a:ln>
                  </pic:spPr>
                </pic:pic>
              </a:graphicData>
            </a:graphic>
          </wp:inline>
        </w:drawing>
      </w:r>
    </w:p>
    <w:p w14:paraId="3D1D77AD" w14:textId="77777777" w:rsidR="00BD45C5" w:rsidRPr="00E948FD" w:rsidRDefault="00BD45C5" w:rsidP="00BD45C5"/>
    <w:p w14:paraId="3F6C1895" w14:textId="77777777" w:rsidR="00882DD2" w:rsidRPr="004D5524" w:rsidRDefault="00882DD2" w:rsidP="004D5524">
      <w:pPr>
        <w:jc w:val="right"/>
      </w:pPr>
    </w:p>
    <w:sectPr w:rsidR="00882DD2" w:rsidRPr="004D5524">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B507" w14:textId="77777777" w:rsidR="00E606A7" w:rsidRDefault="00E606A7" w:rsidP="004D5524">
      <w:r>
        <w:separator/>
      </w:r>
    </w:p>
  </w:endnote>
  <w:endnote w:type="continuationSeparator" w:id="0">
    <w:p w14:paraId="45F99D7A" w14:textId="77777777" w:rsidR="00E606A7" w:rsidRDefault="00E606A7" w:rsidP="004D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_HKSCS">
    <w:altName w:val="PMingLiU-ExtB"/>
    <w:charset w:val="88"/>
    <w:family w:val="roman"/>
    <w:pitch w:val="default"/>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C60B" w14:textId="77777777" w:rsidR="00E606A7" w:rsidRDefault="00E606A7" w:rsidP="004D5524">
      <w:r>
        <w:separator/>
      </w:r>
    </w:p>
  </w:footnote>
  <w:footnote w:type="continuationSeparator" w:id="0">
    <w:p w14:paraId="32C42BAD" w14:textId="77777777" w:rsidR="00E606A7" w:rsidRDefault="00E606A7" w:rsidP="004D5524">
      <w:r>
        <w:continuationSeparator/>
      </w:r>
    </w:p>
  </w:footnote>
  <w:footnote w:id="1">
    <w:p w14:paraId="5F3FC466" w14:textId="77777777" w:rsidR="004D5524" w:rsidRPr="00BD45C5" w:rsidRDefault="004D5524" w:rsidP="004D5524">
      <w:pPr>
        <w:pStyle w:val="ae"/>
        <w:adjustRightInd/>
        <w:snapToGrid/>
        <w:spacing w:line="240" w:lineRule="auto"/>
        <w:ind w:firstLine="0"/>
        <w:jc w:val="both"/>
        <w:rPr>
          <w:rFonts w:cs="Times New Roman"/>
        </w:rPr>
      </w:pPr>
      <w:r w:rsidRPr="00BD45C5">
        <w:rPr>
          <w:rStyle w:val="af0"/>
          <w:rFonts w:ascii="宋体" w:eastAsia="宋体" w:hAnsi="宋体" w:cs="Times New Roman"/>
          <w:vertAlign w:val="baseline"/>
        </w:rPr>
        <w:footnoteRef/>
      </w:r>
      <w:r w:rsidRPr="00BD45C5">
        <w:rPr>
          <w:rStyle w:val="af0"/>
          <w:rFonts w:ascii="宋体" w:eastAsia="宋体" w:hAnsi="宋体" w:cs="宋体" w:hint="eastAsia"/>
          <w:vertAlign w:val="baseline"/>
        </w:rPr>
        <w:t>单位负责人是指单位的法定代表人或者法律、行政法规规定代表单位行使职权的主要负责人。</w:t>
      </w:r>
    </w:p>
  </w:footnote>
  <w:footnote w:id="2">
    <w:p w14:paraId="2C5E661B" w14:textId="77777777" w:rsidR="004D5524" w:rsidRPr="00BD45C5" w:rsidRDefault="004D5524" w:rsidP="004D5524">
      <w:pPr>
        <w:pStyle w:val="ae"/>
        <w:adjustRightInd/>
        <w:snapToGrid/>
        <w:spacing w:line="240" w:lineRule="auto"/>
        <w:ind w:firstLine="0"/>
        <w:jc w:val="both"/>
        <w:rPr>
          <w:rFonts w:cs="Times New Roman"/>
        </w:rPr>
      </w:pPr>
      <w:r w:rsidRPr="00BD45C5">
        <w:rPr>
          <w:rStyle w:val="af0"/>
          <w:rFonts w:ascii="宋体" w:eastAsia="宋体" w:hAnsi="宋体" w:cs="Times New Roman"/>
          <w:vertAlign w:val="baseline"/>
        </w:rPr>
        <w:footnoteRef/>
      </w:r>
      <w:r w:rsidRPr="00BD45C5">
        <w:rPr>
          <w:rStyle w:val="af0"/>
          <w:rFonts w:ascii="宋体" w:eastAsia="宋体" w:hAnsi="宋体" w:cs="宋体" w:hint="eastAsia"/>
          <w:vertAlign w:val="baseline"/>
        </w:rPr>
        <w:t>控股是指：股份占股份有限公司股本总额的</w:t>
      </w:r>
      <w:r w:rsidRPr="00BD45C5">
        <w:rPr>
          <w:rStyle w:val="af0"/>
          <w:rFonts w:ascii="宋体" w:eastAsia="宋体" w:hAnsi="宋体" w:cs="宋体"/>
          <w:vertAlign w:val="baseline"/>
        </w:rPr>
        <w:t>50%</w:t>
      </w:r>
      <w:r w:rsidRPr="00BD45C5">
        <w:rPr>
          <w:rStyle w:val="af0"/>
          <w:rFonts w:ascii="宋体" w:eastAsia="宋体" w:hAnsi="宋体" w:cs="宋体" w:hint="eastAsia"/>
          <w:vertAlign w:val="baseline"/>
        </w:rPr>
        <w:t>以上的绝对控股、相对控股或协议控股。</w:t>
      </w:r>
    </w:p>
  </w:footnote>
  <w:footnote w:id="3">
    <w:p w14:paraId="3C7FE69C" w14:textId="77777777" w:rsidR="004D5524" w:rsidRDefault="004D5524" w:rsidP="004D5524">
      <w:pPr>
        <w:pStyle w:val="ae"/>
        <w:adjustRightInd/>
        <w:snapToGrid/>
        <w:spacing w:line="240" w:lineRule="auto"/>
        <w:ind w:firstLine="0"/>
        <w:jc w:val="both"/>
        <w:rPr>
          <w:rFonts w:cs="Times New Roman"/>
        </w:rPr>
      </w:pPr>
      <w:r w:rsidRPr="00BD45C5">
        <w:rPr>
          <w:rStyle w:val="af0"/>
          <w:rFonts w:ascii="宋体" w:eastAsia="宋体" w:hAnsi="宋体" w:cs="Times New Roman"/>
          <w:vertAlign w:val="baseline"/>
        </w:rPr>
        <w:footnoteRef/>
      </w:r>
      <w:r w:rsidRPr="00BD45C5">
        <w:rPr>
          <w:rStyle w:val="af0"/>
          <w:rFonts w:ascii="宋体" w:eastAsia="宋体" w:hAnsi="宋体" w:cs="宋体" w:hint="eastAsia"/>
          <w:vertAlign w:val="baseline"/>
        </w:rPr>
        <w:t>管理关系是指不具有出资持股关系的其它单位之间存在的管理与被管理关系。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C94B"/>
    <w:multiLevelType w:val="singleLevel"/>
    <w:tmpl w:val="1658C94B"/>
    <w:lvl w:ilvl="0">
      <w:start w:val="1"/>
      <w:numFmt w:val="upperLetter"/>
      <w:suff w:val="nothing"/>
      <w:lvlText w:val="%1、"/>
      <w:lvlJc w:val="left"/>
    </w:lvl>
  </w:abstractNum>
  <w:num w:numId="1" w16cid:durableId="99171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D2"/>
    <w:rsid w:val="00182260"/>
    <w:rsid w:val="004D5524"/>
    <w:rsid w:val="004E714C"/>
    <w:rsid w:val="007566B1"/>
    <w:rsid w:val="00882DD2"/>
    <w:rsid w:val="008846D1"/>
    <w:rsid w:val="008F46B9"/>
    <w:rsid w:val="0093756A"/>
    <w:rsid w:val="00BD45C5"/>
    <w:rsid w:val="00E6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E201"/>
  <w15:chartTrackingRefBased/>
  <w15:docId w15:val="{7C0B41F2-B5FB-4254-ADB2-093123E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D5524"/>
    <w:pPr>
      <w:widowControl w:val="0"/>
      <w:jc w:val="both"/>
    </w:pPr>
    <w:rPr>
      <w:rFonts w:ascii="MingLiU_HKSCS" w:eastAsia="MingLiU_HKSCS" w:hAnsi="MingLiU_HKSCS" w:cs="MingLiU_HKSCS"/>
      <w:szCs w:val="21"/>
      <w14:ligatures w14:val="none"/>
    </w:rPr>
  </w:style>
  <w:style w:type="paragraph" w:styleId="1">
    <w:name w:val="heading 1"/>
    <w:basedOn w:val="a"/>
    <w:next w:val="a"/>
    <w:link w:val="10"/>
    <w:uiPriority w:val="99"/>
    <w:qFormat/>
    <w:rsid w:val="00BD45C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BD45C5"/>
    <w:pPr>
      <w:keepNext/>
      <w:keepLines/>
      <w:spacing w:before="260" w:after="260" w:line="480" w:lineRule="exact"/>
      <w:jc w:val="center"/>
      <w:outlineLvl w:val="1"/>
    </w:pPr>
    <w:rPr>
      <w:rFonts w:ascii="宋体" w:eastAsia="黑体" w:hAnsi="宋体" w:cs="Times New Roman"/>
      <w:bCs/>
      <w:i/>
      <w:iCs/>
      <w:sz w:val="24"/>
      <w:szCs w:val="20"/>
    </w:rPr>
  </w:style>
  <w:style w:type="paragraph" w:styleId="3">
    <w:name w:val="heading 3"/>
    <w:basedOn w:val="a"/>
    <w:next w:val="a"/>
    <w:link w:val="30"/>
    <w:uiPriority w:val="9"/>
    <w:semiHidden/>
    <w:unhideWhenUsed/>
    <w:qFormat/>
    <w:rsid w:val="004E714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D5524"/>
    <w:pPr>
      <w:tabs>
        <w:tab w:val="center" w:pos="4153"/>
        <w:tab w:val="right" w:pos="8306"/>
      </w:tabs>
      <w:snapToGrid w:val="0"/>
      <w:jc w:val="center"/>
    </w:pPr>
    <w:rPr>
      <w:sz w:val="18"/>
      <w:szCs w:val="18"/>
    </w:rPr>
  </w:style>
  <w:style w:type="character" w:customStyle="1" w:styleId="a5">
    <w:name w:val="页眉 字符"/>
    <w:basedOn w:val="a1"/>
    <w:link w:val="a4"/>
    <w:uiPriority w:val="99"/>
    <w:rsid w:val="004D5524"/>
    <w:rPr>
      <w:sz w:val="18"/>
      <w:szCs w:val="18"/>
    </w:rPr>
  </w:style>
  <w:style w:type="paragraph" w:styleId="a6">
    <w:name w:val="footer"/>
    <w:basedOn w:val="a"/>
    <w:link w:val="a7"/>
    <w:uiPriority w:val="99"/>
    <w:unhideWhenUsed/>
    <w:rsid w:val="004D5524"/>
    <w:pPr>
      <w:tabs>
        <w:tab w:val="center" w:pos="4153"/>
        <w:tab w:val="right" w:pos="8306"/>
      </w:tabs>
      <w:snapToGrid w:val="0"/>
      <w:jc w:val="left"/>
    </w:pPr>
    <w:rPr>
      <w:sz w:val="18"/>
      <w:szCs w:val="18"/>
    </w:rPr>
  </w:style>
  <w:style w:type="character" w:customStyle="1" w:styleId="a7">
    <w:name w:val="页脚 字符"/>
    <w:basedOn w:val="a1"/>
    <w:link w:val="a6"/>
    <w:uiPriority w:val="99"/>
    <w:rsid w:val="004D5524"/>
    <w:rPr>
      <w:sz w:val="18"/>
      <w:szCs w:val="18"/>
    </w:rPr>
  </w:style>
  <w:style w:type="paragraph" w:styleId="a8">
    <w:name w:val="Body Text"/>
    <w:basedOn w:val="a"/>
    <w:link w:val="a9"/>
    <w:unhideWhenUsed/>
    <w:qFormat/>
    <w:rsid w:val="004D5524"/>
    <w:pPr>
      <w:spacing w:after="120"/>
    </w:pPr>
  </w:style>
  <w:style w:type="character" w:customStyle="1" w:styleId="a9">
    <w:name w:val="正文文本 字符"/>
    <w:basedOn w:val="a1"/>
    <w:link w:val="a8"/>
    <w:qFormat/>
    <w:rsid w:val="004D5524"/>
    <w:rPr>
      <w:rFonts w:ascii="MingLiU_HKSCS" w:eastAsia="MingLiU_HKSCS" w:hAnsi="MingLiU_HKSCS" w:cs="MingLiU_HKSCS"/>
      <w:szCs w:val="21"/>
      <w14:ligatures w14:val="none"/>
    </w:rPr>
  </w:style>
  <w:style w:type="paragraph" w:styleId="a0">
    <w:name w:val="Body Text First Indent"/>
    <w:basedOn w:val="a8"/>
    <w:next w:val="a8"/>
    <w:link w:val="aa"/>
    <w:qFormat/>
    <w:rsid w:val="004D5524"/>
    <w:pPr>
      <w:autoSpaceDE w:val="0"/>
      <w:autoSpaceDN w:val="0"/>
      <w:adjustRightInd w:val="0"/>
      <w:ind w:firstLine="420"/>
      <w:jc w:val="left"/>
    </w:pPr>
    <w:rPr>
      <w:rFonts w:ascii="宋体" w:cs="宋体"/>
      <w:sz w:val="24"/>
      <w:szCs w:val="24"/>
    </w:rPr>
  </w:style>
  <w:style w:type="character" w:customStyle="1" w:styleId="aa">
    <w:name w:val="正文文本首行缩进 字符"/>
    <w:basedOn w:val="a9"/>
    <w:link w:val="a0"/>
    <w:qFormat/>
    <w:rsid w:val="004D5524"/>
    <w:rPr>
      <w:rFonts w:ascii="宋体" w:eastAsia="MingLiU_HKSCS" w:hAnsi="MingLiU_HKSCS" w:cs="宋体"/>
      <w:sz w:val="24"/>
      <w:szCs w:val="24"/>
      <w14:ligatures w14:val="none"/>
    </w:rPr>
  </w:style>
  <w:style w:type="paragraph" w:styleId="31">
    <w:name w:val="Body Text 3"/>
    <w:basedOn w:val="a"/>
    <w:link w:val="32"/>
    <w:qFormat/>
    <w:rsid w:val="004D5524"/>
    <w:rPr>
      <w:rFonts w:ascii="宋体" w:cs="宋体"/>
      <w:sz w:val="24"/>
      <w:szCs w:val="24"/>
    </w:rPr>
  </w:style>
  <w:style w:type="character" w:customStyle="1" w:styleId="32">
    <w:name w:val="正文文本 3 字符"/>
    <w:basedOn w:val="a1"/>
    <w:link w:val="31"/>
    <w:qFormat/>
    <w:rsid w:val="004D5524"/>
    <w:rPr>
      <w:rFonts w:ascii="宋体" w:eastAsia="MingLiU_HKSCS" w:hAnsi="MingLiU_HKSCS" w:cs="宋体"/>
      <w:sz w:val="24"/>
      <w:szCs w:val="24"/>
      <w14:ligatures w14:val="none"/>
    </w:rPr>
  </w:style>
  <w:style w:type="paragraph" w:styleId="ab">
    <w:name w:val="Body Text Indent"/>
    <w:basedOn w:val="a"/>
    <w:next w:val="ac"/>
    <w:link w:val="ad"/>
    <w:qFormat/>
    <w:rsid w:val="004D5524"/>
    <w:pPr>
      <w:spacing w:after="120"/>
      <w:ind w:leftChars="200" w:left="420"/>
    </w:pPr>
    <w:rPr>
      <w:sz w:val="24"/>
      <w:szCs w:val="24"/>
    </w:rPr>
  </w:style>
  <w:style w:type="character" w:customStyle="1" w:styleId="ad">
    <w:name w:val="正文文本缩进 字符"/>
    <w:basedOn w:val="a1"/>
    <w:link w:val="ab"/>
    <w:qFormat/>
    <w:rsid w:val="004D5524"/>
    <w:rPr>
      <w:rFonts w:ascii="MingLiU_HKSCS" w:eastAsia="MingLiU_HKSCS" w:hAnsi="MingLiU_HKSCS" w:cs="MingLiU_HKSCS"/>
      <w:sz w:val="24"/>
      <w:szCs w:val="24"/>
      <w14:ligatures w14:val="none"/>
    </w:rPr>
  </w:style>
  <w:style w:type="paragraph" w:styleId="ae">
    <w:name w:val="footnote text"/>
    <w:basedOn w:val="a"/>
    <w:link w:val="af"/>
    <w:qFormat/>
    <w:rsid w:val="004D5524"/>
    <w:pPr>
      <w:adjustRightInd w:val="0"/>
      <w:snapToGrid w:val="0"/>
      <w:spacing w:line="420" w:lineRule="atLeast"/>
      <w:ind w:firstLine="454"/>
      <w:jc w:val="left"/>
      <w:textAlignment w:val="baseline"/>
    </w:pPr>
    <w:rPr>
      <w:sz w:val="18"/>
      <w:szCs w:val="18"/>
    </w:rPr>
  </w:style>
  <w:style w:type="character" w:customStyle="1" w:styleId="af">
    <w:name w:val="脚注文本 字符"/>
    <w:basedOn w:val="a1"/>
    <w:link w:val="ae"/>
    <w:qFormat/>
    <w:rsid w:val="004D5524"/>
    <w:rPr>
      <w:rFonts w:ascii="MingLiU_HKSCS" w:eastAsia="MingLiU_HKSCS" w:hAnsi="MingLiU_HKSCS" w:cs="MingLiU_HKSCS"/>
      <w:sz w:val="18"/>
      <w:szCs w:val="18"/>
      <w14:ligatures w14:val="none"/>
    </w:rPr>
  </w:style>
  <w:style w:type="character" w:styleId="af0">
    <w:name w:val="footnote reference"/>
    <w:qFormat/>
    <w:rsid w:val="004D5524"/>
    <w:rPr>
      <w:vertAlign w:val="superscript"/>
    </w:rPr>
  </w:style>
  <w:style w:type="paragraph" w:styleId="ac">
    <w:name w:val="envelope return"/>
    <w:basedOn w:val="a"/>
    <w:uiPriority w:val="99"/>
    <w:semiHidden/>
    <w:unhideWhenUsed/>
    <w:rsid w:val="004D5524"/>
    <w:pPr>
      <w:snapToGrid w:val="0"/>
    </w:pPr>
    <w:rPr>
      <w:rFonts w:asciiTheme="majorHAnsi" w:eastAsiaTheme="majorEastAsia" w:hAnsiTheme="majorHAnsi" w:cstheme="majorBidi"/>
    </w:rPr>
  </w:style>
  <w:style w:type="character" w:customStyle="1" w:styleId="10">
    <w:name w:val="标题 1 字符"/>
    <w:basedOn w:val="a1"/>
    <w:link w:val="1"/>
    <w:uiPriority w:val="99"/>
    <w:rsid w:val="00BD45C5"/>
    <w:rPr>
      <w:rFonts w:ascii="Times New Roman" w:eastAsia="宋体" w:hAnsi="Times New Roman" w:cs="Times New Roman"/>
      <w:b/>
      <w:bCs/>
      <w:kern w:val="44"/>
      <w:sz w:val="44"/>
      <w:szCs w:val="44"/>
      <w14:ligatures w14:val="none"/>
    </w:rPr>
  </w:style>
  <w:style w:type="character" w:customStyle="1" w:styleId="20">
    <w:name w:val="标题 2 字符"/>
    <w:basedOn w:val="a1"/>
    <w:link w:val="2"/>
    <w:rsid w:val="00BD45C5"/>
    <w:rPr>
      <w:rFonts w:ascii="宋体" w:eastAsia="黑体" w:hAnsi="宋体" w:cs="Times New Roman"/>
      <w:bCs/>
      <w:i/>
      <w:iCs/>
      <w:sz w:val="24"/>
      <w:szCs w:val="20"/>
      <w14:ligatures w14:val="none"/>
    </w:rPr>
  </w:style>
  <w:style w:type="paragraph" w:styleId="af1">
    <w:name w:val="Normal Indent"/>
    <w:basedOn w:val="a"/>
    <w:next w:val="a"/>
    <w:uiPriority w:val="99"/>
    <w:rsid w:val="00BD45C5"/>
    <w:pPr>
      <w:ind w:firstLineChars="200" w:firstLine="420"/>
    </w:pPr>
    <w:rPr>
      <w:rFonts w:ascii="宋体" w:eastAsia="宋体" w:hAnsi="Times New Roman" w:cs="宋体"/>
      <w:kern w:val="0"/>
      <w:sz w:val="34"/>
      <w:szCs w:val="34"/>
    </w:rPr>
  </w:style>
  <w:style w:type="paragraph" w:customStyle="1" w:styleId="TableParagraph">
    <w:name w:val="Table Paragraph"/>
    <w:basedOn w:val="a"/>
    <w:qFormat/>
    <w:rsid w:val="00BD45C5"/>
    <w:rPr>
      <w:rFonts w:ascii="宋体" w:eastAsia="宋体" w:hAnsi="宋体" w:cs="宋体"/>
      <w:kern w:val="0"/>
      <w:sz w:val="34"/>
      <w:szCs w:val="20"/>
      <w:lang w:val="zh-CN" w:bidi="zh-CN"/>
    </w:rPr>
  </w:style>
  <w:style w:type="character" w:customStyle="1" w:styleId="30">
    <w:name w:val="标题 3 字符"/>
    <w:basedOn w:val="a1"/>
    <w:link w:val="3"/>
    <w:uiPriority w:val="9"/>
    <w:semiHidden/>
    <w:rsid w:val="004E714C"/>
    <w:rPr>
      <w:rFonts w:ascii="MingLiU_HKSCS" w:eastAsia="MingLiU_HKSCS" w:hAnsi="MingLiU_HKSCS" w:cs="MingLiU_HKSCS"/>
      <w:b/>
      <w:bCs/>
      <w:sz w:val="32"/>
      <w:szCs w:val="32"/>
      <w14:ligatures w14:val="none"/>
    </w:rPr>
  </w:style>
  <w:style w:type="paragraph" w:customStyle="1" w:styleId="af2">
    <w:name w:val="表格文字"/>
    <w:basedOn w:val="a"/>
    <w:next w:val="a"/>
    <w:qFormat/>
    <w:rsid w:val="004E714C"/>
    <w:pPr>
      <w:adjustRightInd w:val="0"/>
      <w:spacing w:line="420" w:lineRule="atLeast"/>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8421-86A6-4C9E-9A75-19874AE6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Ricketts</dc:creator>
  <cp:keywords/>
  <dc:description/>
  <cp:lastModifiedBy>Sue Ricketts</cp:lastModifiedBy>
  <cp:revision>8</cp:revision>
  <dcterms:created xsi:type="dcterms:W3CDTF">2023-08-22T06:40:00Z</dcterms:created>
  <dcterms:modified xsi:type="dcterms:W3CDTF">2023-08-22T07:07:00Z</dcterms:modified>
</cp:coreProperties>
</file>